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74C" w14:textId="77777777" w:rsidR="007708A9" w:rsidRDefault="007708A9" w:rsidP="00E74673"/>
    <w:p w14:paraId="240EF13E" w14:textId="77777777" w:rsidR="007708A9" w:rsidRDefault="007708A9" w:rsidP="00E74673"/>
    <w:p w14:paraId="318D9CEC" w14:textId="438D7003" w:rsidR="00954C49" w:rsidRDefault="0090117D" w:rsidP="00E74673">
      <w:r>
        <w:rPr>
          <w:noProof/>
        </w:rPr>
        <w:drawing>
          <wp:inline distT="0" distB="0" distL="0" distR="0" wp14:anchorId="3E908D0B" wp14:editId="20FC9A41">
            <wp:extent cx="1270000" cy="1270000"/>
            <wp:effectExtent l="0" t="0" r="0" b="0"/>
            <wp:docPr id="1" name="Picture 1"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3#yIS1"/>
                    <pic:cNvPicPr/>
                  </pic:nvPicPr>
                  <pic:blipFill>
                    <a:blip r:embed="rId1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p w14:paraId="35FDE2F0" w14:textId="67F7E927" w:rsidR="00954C49" w:rsidRDefault="00954C49" w:rsidP="00E74673"/>
    <w:p w14:paraId="4558E5FC" w14:textId="77777777" w:rsidR="001568CE" w:rsidRDefault="001568CE" w:rsidP="00E74673"/>
    <w:p w14:paraId="06E9BFC7" w14:textId="77777777" w:rsidR="001568CE" w:rsidRDefault="001568CE" w:rsidP="00D75273">
      <w:pPr>
        <w:rPr>
          <w:sz w:val="48"/>
          <w:szCs w:val="48"/>
        </w:rPr>
      </w:pPr>
    </w:p>
    <w:p w14:paraId="525466A2" w14:textId="195C4299" w:rsidR="00786979" w:rsidRPr="00780E5F" w:rsidRDefault="00292E24" w:rsidP="00D75273">
      <w:pPr>
        <w:rPr>
          <w:smallCaps/>
          <w:sz w:val="52"/>
          <w:szCs w:val="52"/>
        </w:rPr>
      </w:pPr>
      <w:r w:rsidRPr="00780E5F">
        <w:rPr>
          <w:smallCaps/>
          <w:sz w:val="52"/>
          <w:szCs w:val="52"/>
        </w:rPr>
        <w:t>Exhibit E</w:t>
      </w:r>
      <w:r w:rsidR="00786979" w:rsidRPr="00780E5F">
        <w:rPr>
          <w:smallCaps/>
          <w:sz w:val="52"/>
          <w:szCs w:val="52"/>
        </w:rPr>
        <w:t xml:space="preserve">: </w:t>
      </w:r>
      <w:r w:rsidR="004B4F1B" w:rsidRPr="00780E5F">
        <w:rPr>
          <w:smallCaps/>
          <w:sz w:val="52"/>
          <w:szCs w:val="52"/>
        </w:rPr>
        <w:t xml:space="preserve">Jefferson County Emergency Rental Assistance Program </w:t>
      </w:r>
      <w:r w:rsidR="00131E09" w:rsidRPr="00780E5F">
        <w:rPr>
          <w:smallCaps/>
          <w:sz w:val="52"/>
          <w:szCs w:val="52"/>
        </w:rPr>
        <w:t>(ERAP)</w:t>
      </w:r>
    </w:p>
    <w:p w14:paraId="086628EF" w14:textId="42BF302A" w:rsidR="00786979" w:rsidRDefault="00786979" w:rsidP="00D75273">
      <w:pPr>
        <w:rPr>
          <w:sz w:val="48"/>
          <w:szCs w:val="48"/>
        </w:rPr>
      </w:pPr>
    </w:p>
    <w:p w14:paraId="3BA79433" w14:textId="77777777" w:rsidR="001568CE" w:rsidRDefault="001568CE" w:rsidP="00D75273">
      <w:pPr>
        <w:rPr>
          <w:sz w:val="48"/>
          <w:szCs w:val="48"/>
        </w:rPr>
      </w:pPr>
    </w:p>
    <w:p w14:paraId="331EA869" w14:textId="1BEF88F2" w:rsidR="00D75273" w:rsidRPr="00780E5F" w:rsidRDefault="00131E09" w:rsidP="00D75273">
      <w:pPr>
        <w:rPr>
          <w:smallCaps/>
          <w:sz w:val="52"/>
          <w:szCs w:val="52"/>
        </w:rPr>
      </w:pPr>
      <w:r w:rsidRPr="00780E5F">
        <w:rPr>
          <w:sz w:val="52"/>
          <w:szCs w:val="52"/>
        </w:rPr>
        <w:t xml:space="preserve">ERAP </w:t>
      </w:r>
      <w:r w:rsidR="00D8494B">
        <w:rPr>
          <w:sz w:val="52"/>
          <w:szCs w:val="52"/>
        </w:rPr>
        <w:t xml:space="preserve">Round 2 </w:t>
      </w:r>
      <w:r w:rsidR="004B4F1B" w:rsidRPr="00780E5F">
        <w:rPr>
          <w:smallCaps/>
          <w:sz w:val="52"/>
          <w:szCs w:val="52"/>
        </w:rPr>
        <w:t>Guidelines</w:t>
      </w:r>
    </w:p>
    <w:p w14:paraId="12E14768" w14:textId="54F5EAA7" w:rsidR="00D75273" w:rsidRDefault="00D75273" w:rsidP="00E74673">
      <w:pPr>
        <w:rPr>
          <w:sz w:val="48"/>
          <w:szCs w:val="48"/>
        </w:rPr>
      </w:pPr>
    </w:p>
    <w:p w14:paraId="7937FEAD" w14:textId="77777777" w:rsidR="001568CE" w:rsidRDefault="001568CE" w:rsidP="00E74673">
      <w:pPr>
        <w:rPr>
          <w:sz w:val="48"/>
          <w:szCs w:val="48"/>
        </w:rPr>
      </w:pPr>
    </w:p>
    <w:p w14:paraId="3646FE85" w14:textId="68E7FF0D" w:rsidR="00954C49" w:rsidRDefault="004B4F1B" w:rsidP="00E74673">
      <w:pPr>
        <w:rPr>
          <w:sz w:val="48"/>
          <w:szCs w:val="48"/>
        </w:rPr>
      </w:pPr>
      <w:r>
        <w:rPr>
          <w:sz w:val="48"/>
          <w:szCs w:val="48"/>
        </w:rPr>
        <w:t xml:space="preserve">Jefferson County Commission, </w:t>
      </w:r>
    </w:p>
    <w:p w14:paraId="3C51110A" w14:textId="7F462A87" w:rsidR="00DB4679" w:rsidRDefault="004B4F1B" w:rsidP="00E74673">
      <w:pPr>
        <w:rPr>
          <w:sz w:val="48"/>
          <w:szCs w:val="48"/>
        </w:rPr>
      </w:pPr>
      <w:r>
        <w:rPr>
          <w:sz w:val="48"/>
          <w:szCs w:val="48"/>
        </w:rPr>
        <w:t>Jefferson County, Alabama</w:t>
      </w:r>
    </w:p>
    <w:p w14:paraId="6BD0CE58" w14:textId="3E8EA87C" w:rsidR="009E21EE" w:rsidRPr="00EA72CE" w:rsidRDefault="009E21EE" w:rsidP="00E74673"/>
    <w:p w14:paraId="01E285BA" w14:textId="77777777" w:rsidR="009E21EE" w:rsidRDefault="009E21EE" w:rsidP="00E74673">
      <w:pPr>
        <w:rPr>
          <w:sz w:val="48"/>
          <w:szCs w:val="48"/>
        </w:rPr>
      </w:pPr>
    </w:p>
    <w:p w14:paraId="106740BB" w14:textId="731DD230" w:rsidR="00954C49" w:rsidRPr="006C1CD0" w:rsidRDefault="00DA4D74" w:rsidP="00E74673">
      <w:pPr>
        <w:rPr>
          <w:sz w:val="32"/>
          <w:szCs w:val="32"/>
        </w:rPr>
      </w:pPr>
      <w:r>
        <w:rPr>
          <w:sz w:val="32"/>
          <w:szCs w:val="32"/>
        </w:rPr>
        <w:t xml:space="preserve">ERAP Round 2, </w:t>
      </w:r>
      <w:r w:rsidR="00C57DF3" w:rsidRPr="00F676D7">
        <w:rPr>
          <w:sz w:val="32"/>
          <w:szCs w:val="32"/>
        </w:rPr>
        <w:t>Version 1.0</w:t>
      </w:r>
      <w:r w:rsidR="00C57DF3" w:rsidRPr="006C1CD0">
        <w:rPr>
          <w:sz w:val="32"/>
          <w:szCs w:val="32"/>
        </w:rPr>
        <w:t xml:space="preserve"> </w:t>
      </w:r>
    </w:p>
    <w:p w14:paraId="41DA055A" w14:textId="1E48A857" w:rsidR="00C57DF3" w:rsidRPr="00EA72CE" w:rsidRDefault="00D8494B" w:rsidP="00E74673">
      <w:pPr>
        <w:rPr>
          <w:sz w:val="32"/>
          <w:szCs w:val="32"/>
        </w:rPr>
      </w:pPr>
      <w:r w:rsidRPr="00F676D7">
        <w:rPr>
          <w:sz w:val="32"/>
          <w:szCs w:val="32"/>
        </w:rPr>
        <w:t>October 21</w:t>
      </w:r>
      <w:r w:rsidR="00C57DF3" w:rsidRPr="00F676D7">
        <w:rPr>
          <w:sz w:val="32"/>
          <w:szCs w:val="32"/>
        </w:rPr>
        <w:t>, 2021</w:t>
      </w:r>
    </w:p>
    <w:p w14:paraId="54EE462E" w14:textId="77777777" w:rsidR="00C10992" w:rsidRPr="009E21EE" w:rsidRDefault="00C10992" w:rsidP="00E74673">
      <w:pPr>
        <w:rPr>
          <w:sz w:val="28"/>
          <w:szCs w:val="28"/>
        </w:rPr>
      </w:pPr>
    </w:p>
    <w:p w14:paraId="66809B54" w14:textId="20DB841F" w:rsidR="00954C49" w:rsidRPr="009E21EE" w:rsidRDefault="00954C49" w:rsidP="00E74673">
      <w:pPr>
        <w:rPr>
          <w:sz w:val="28"/>
          <w:szCs w:val="28"/>
        </w:rPr>
      </w:pPr>
      <w:r w:rsidRPr="009E21EE">
        <w:rPr>
          <w:sz w:val="28"/>
          <w:szCs w:val="28"/>
        </w:rPr>
        <w:t>Administered by:</w:t>
      </w:r>
    </w:p>
    <w:p w14:paraId="20686FA8" w14:textId="4E84423C" w:rsidR="00954C49" w:rsidRPr="009E21EE" w:rsidRDefault="0090117D" w:rsidP="00E74673">
      <w:pPr>
        <w:rPr>
          <w:sz w:val="28"/>
          <w:szCs w:val="28"/>
        </w:rPr>
      </w:pPr>
      <w:r w:rsidRPr="009E21EE">
        <w:rPr>
          <w:sz w:val="28"/>
          <w:szCs w:val="28"/>
        </w:rPr>
        <w:t>Jefferson County Commission, Jefferson County, Alabama</w:t>
      </w:r>
    </w:p>
    <w:p w14:paraId="2AD0CDE8" w14:textId="77777777" w:rsidR="0090117D" w:rsidRPr="009E21EE" w:rsidRDefault="0090117D" w:rsidP="0090117D">
      <w:pPr>
        <w:rPr>
          <w:sz w:val="28"/>
          <w:szCs w:val="28"/>
        </w:rPr>
      </w:pPr>
      <w:r w:rsidRPr="009E21EE">
        <w:rPr>
          <w:sz w:val="28"/>
          <w:szCs w:val="28"/>
        </w:rPr>
        <w:t>716 Richard Arrington Jr. Blvd.</w:t>
      </w:r>
    </w:p>
    <w:p w14:paraId="277810D4" w14:textId="77777777" w:rsidR="0090117D" w:rsidRPr="009E21EE" w:rsidRDefault="0090117D" w:rsidP="0090117D">
      <w:pPr>
        <w:rPr>
          <w:sz w:val="28"/>
          <w:szCs w:val="28"/>
        </w:rPr>
      </w:pPr>
      <w:r w:rsidRPr="009E21EE">
        <w:rPr>
          <w:sz w:val="28"/>
          <w:szCs w:val="28"/>
        </w:rPr>
        <w:t>Suite 260</w:t>
      </w:r>
    </w:p>
    <w:p w14:paraId="2CD059B2" w14:textId="442A5CCC" w:rsidR="00954C49" w:rsidRPr="009E21EE" w:rsidRDefault="0090117D" w:rsidP="0090117D">
      <w:pPr>
        <w:rPr>
          <w:sz w:val="28"/>
          <w:szCs w:val="28"/>
        </w:rPr>
      </w:pPr>
      <w:r w:rsidRPr="009E21EE">
        <w:rPr>
          <w:sz w:val="28"/>
          <w:szCs w:val="28"/>
        </w:rPr>
        <w:t>Birmingham, AL 35203</w:t>
      </w:r>
    </w:p>
    <w:p w14:paraId="7ECAE451" w14:textId="1B6D6C4F" w:rsidR="003C0CD9" w:rsidRDefault="00CB3DB2">
      <w:pPr>
        <w:rPr>
          <w:color w:val="2E75B5"/>
          <w:sz w:val="32"/>
          <w:szCs w:val="32"/>
        </w:rPr>
      </w:pPr>
      <w:hyperlink r:id="rId12" w:history="1">
        <w:r w:rsidR="0090117D" w:rsidRPr="009E21EE">
          <w:rPr>
            <w:rStyle w:val="Hyperlink"/>
            <w:sz w:val="28"/>
            <w:szCs w:val="28"/>
          </w:rPr>
          <w:t>www.jccal.org</w:t>
        </w:r>
      </w:hyperlink>
      <w:bookmarkStart w:id="0" w:name="_Toc69396222"/>
      <w:bookmarkStart w:id="1" w:name="_Toc69398487"/>
      <w:r w:rsidR="003C0CD9">
        <w:br w:type="page"/>
      </w:r>
    </w:p>
    <w:p w14:paraId="3B50BD1B" w14:textId="66C3D9B1" w:rsidR="00954C49" w:rsidRDefault="00954C49" w:rsidP="008464EA">
      <w:pPr>
        <w:pStyle w:val="Heading3"/>
      </w:pPr>
      <w:bookmarkStart w:id="2" w:name="_Toc69428164"/>
      <w:bookmarkStart w:id="3" w:name="_Toc83313026"/>
      <w:r>
        <w:lastRenderedPageBreak/>
        <w:t xml:space="preserve">Emergency Rental Assistance Program </w:t>
      </w:r>
      <w:r w:rsidR="007623EC">
        <w:t xml:space="preserve">Round 2 </w:t>
      </w:r>
      <w:r w:rsidR="008728D7">
        <w:t>Guidelines</w:t>
      </w:r>
      <w:r>
        <w:t xml:space="preserve"> Revisions History</w:t>
      </w:r>
      <w:bookmarkEnd w:id="0"/>
      <w:bookmarkEnd w:id="1"/>
      <w:bookmarkEnd w:id="2"/>
      <w:bookmarkEnd w:id="3"/>
    </w:p>
    <w:p w14:paraId="4BD8D70F" w14:textId="58BF3D34" w:rsidR="00954C49" w:rsidRDefault="00954C49" w:rsidP="00954C49"/>
    <w:tbl>
      <w:tblPr>
        <w:tblStyle w:val="TableGrid"/>
        <w:tblW w:w="0" w:type="auto"/>
        <w:tblLook w:val="04A0" w:firstRow="1" w:lastRow="0" w:firstColumn="1" w:lastColumn="0" w:noHBand="0" w:noVBand="1"/>
      </w:tblPr>
      <w:tblGrid>
        <w:gridCol w:w="3116"/>
        <w:gridCol w:w="3117"/>
        <w:gridCol w:w="3117"/>
      </w:tblGrid>
      <w:tr w:rsidR="00954C49" w14:paraId="53315A37" w14:textId="77777777" w:rsidTr="00954C49">
        <w:tc>
          <w:tcPr>
            <w:tcW w:w="935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7F6B51E2" w14:textId="20682560" w:rsidR="00954C49" w:rsidRPr="00954C49" w:rsidRDefault="00954C49" w:rsidP="00954C49">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 xml:space="preserve">                Version                                        Effective Date                                     Description</w:t>
            </w:r>
          </w:p>
        </w:tc>
      </w:tr>
      <w:tr w:rsidR="00954C49" w14:paraId="6F3F3649"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5EC76C" w14:textId="77F5B056" w:rsidR="00954C49" w:rsidRPr="00F676D7" w:rsidRDefault="007623EC" w:rsidP="00954C49">
            <w:pPr>
              <w:pBdr>
                <w:top w:val="none" w:sz="0" w:space="0" w:color="auto"/>
                <w:left w:val="none" w:sz="0" w:space="0" w:color="auto"/>
                <w:bottom w:val="none" w:sz="0" w:space="0" w:color="auto"/>
                <w:right w:val="none" w:sz="0" w:space="0" w:color="auto"/>
                <w:between w:val="none" w:sz="0" w:space="0" w:color="auto"/>
              </w:pBdr>
            </w:pPr>
            <w:r w:rsidRPr="00F676D7">
              <w:t xml:space="preserve">Round 2, </w:t>
            </w:r>
            <w:r w:rsidR="00954C49" w:rsidRPr="00F676D7">
              <w:t>Version 1.0</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155319" w14:textId="6C3BCA7A" w:rsidR="00954C49" w:rsidRPr="00F676D7" w:rsidRDefault="00786979" w:rsidP="0090117D">
            <w:pPr>
              <w:pBdr>
                <w:top w:val="none" w:sz="0" w:space="0" w:color="auto"/>
                <w:left w:val="none" w:sz="0" w:space="0" w:color="auto"/>
                <w:bottom w:val="none" w:sz="0" w:space="0" w:color="auto"/>
                <w:right w:val="none" w:sz="0" w:space="0" w:color="auto"/>
                <w:between w:val="none" w:sz="0" w:space="0" w:color="auto"/>
              </w:pBdr>
              <w:jc w:val="center"/>
            </w:pPr>
            <w:r w:rsidRPr="00F676D7">
              <w:t>4/2</w:t>
            </w:r>
            <w:r w:rsidR="00EF0998" w:rsidRPr="00F676D7">
              <w:t>2</w:t>
            </w:r>
            <w:r w:rsidRPr="00F676D7">
              <w:t>/2021</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F21D042" w14:textId="455E9A0F" w:rsidR="00954C49" w:rsidRPr="00F676D7" w:rsidRDefault="00C57DF3" w:rsidP="0090117D">
            <w:pPr>
              <w:pBdr>
                <w:top w:val="none" w:sz="0" w:space="0" w:color="auto"/>
                <w:left w:val="none" w:sz="0" w:space="0" w:color="auto"/>
                <w:bottom w:val="none" w:sz="0" w:space="0" w:color="auto"/>
                <w:right w:val="none" w:sz="0" w:space="0" w:color="auto"/>
                <w:between w:val="none" w:sz="0" w:space="0" w:color="auto"/>
              </w:pBdr>
              <w:jc w:val="center"/>
            </w:pPr>
            <w:r w:rsidRPr="00F676D7">
              <w:t>Original</w:t>
            </w:r>
            <w:r w:rsidR="00696275">
              <w:t xml:space="preserve"> </w:t>
            </w:r>
          </w:p>
        </w:tc>
      </w:tr>
      <w:tr w:rsidR="00954C49" w14:paraId="04A9C377"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67128534"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C8D114E"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5ADDA903"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r>
      <w:tr w:rsidR="00954C49" w14:paraId="493D104B"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BC6ADE"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5CC127"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6AF4C5"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r>
      <w:tr w:rsidR="00954C49" w14:paraId="4C93A212"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6A6E835"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0C2726BA"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55056F82"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r>
    </w:tbl>
    <w:p w14:paraId="3B9BDD2A" w14:textId="723A2C43" w:rsidR="00954C49" w:rsidRDefault="00954C49" w:rsidP="00954C49"/>
    <w:p w14:paraId="3CC0F589" w14:textId="51985186" w:rsidR="00954C49" w:rsidRDefault="00954C49" w:rsidP="00954C49"/>
    <w:p w14:paraId="5B7C69D4" w14:textId="4EF4D649" w:rsidR="00954C49" w:rsidRDefault="00954C49" w:rsidP="00954C49"/>
    <w:p w14:paraId="21CD9A6B" w14:textId="67A9C3ED" w:rsidR="00954C49" w:rsidRDefault="00954C49" w:rsidP="00954C49"/>
    <w:p w14:paraId="633F8517" w14:textId="77777777" w:rsidR="003C0CD9" w:rsidRDefault="003C0CD9">
      <w:pPr>
        <w:rPr>
          <w:noProof/>
          <w:sz w:val="28"/>
          <w:szCs w:val="28"/>
        </w:rPr>
      </w:pPr>
      <w:r>
        <w:br w:type="page"/>
      </w:r>
    </w:p>
    <w:p w14:paraId="44C84954" w14:textId="157FF4B6" w:rsidR="00CE1C5F" w:rsidRPr="00DB0734" w:rsidRDefault="00F44B90" w:rsidP="009B6E11">
      <w:pPr>
        <w:pStyle w:val="Heading1"/>
      </w:pPr>
      <w:bookmarkStart w:id="4" w:name="_Toc83313027"/>
      <w:r w:rsidRPr="00DB0734">
        <w:lastRenderedPageBreak/>
        <w:t>Table of Contents</w:t>
      </w:r>
      <w:bookmarkEnd w:id="4"/>
      <w:r w:rsidRPr="00DB0734">
        <w:t xml:space="preserve"> </w:t>
      </w:r>
    </w:p>
    <w:p w14:paraId="25842B28" w14:textId="551B6961" w:rsidR="007623EC" w:rsidRDefault="00CE1C5F">
      <w:pPr>
        <w:pStyle w:val="TOC3"/>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"1-4" \f \h \z \u </w:instrText>
      </w:r>
      <w:r>
        <w:fldChar w:fldCharType="separate"/>
      </w:r>
      <w:hyperlink w:anchor="_Toc83313026" w:history="1">
        <w:r w:rsidR="007623EC" w:rsidRPr="004E0A07">
          <w:rPr>
            <w:rStyle w:val="Hyperlink"/>
            <w:noProof/>
          </w:rPr>
          <w:t>Emergency Rental Assistance Program Round 2 Guidelines Revisions History</w:t>
        </w:r>
        <w:r w:rsidR="007623EC">
          <w:rPr>
            <w:noProof/>
            <w:webHidden/>
          </w:rPr>
          <w:tab/>
        </w:r>
        <w:r w:rsidR="007623EC">
          <w:rPr>
            <w:noProof/>
            <w:webHidden/>
          </w:rPr>
          <w:fldChar w:fldCharType="begin"/>
        </w:r>
        <w:r w:rsidR="007623EC">
          <w:rPr>
            <w:noProof/>
            <w:webHidden/>
          </w:rPr>
          <w:instrText xml:space="preserve"> PAGEREF _Toc83313026 \h </w:instrText>
        </w:r>
        <w:r w:rsidR="007623EC">
          <w:rPr>
            <w:noProof/>
            <w:webHidden/>
          </w:rPr>
        </w:r>
        <w:r w:rsidR="007623EC">
          <w:rPr>
            <w:noProof/>
            <w:webHidden/>
          </w:rPr>
          <w:fldChar w:fldCharType="separate"/>
        </w:r>
        <w:r w:rsidR="00CB3DB2">
          <w:rPr>
            <w:noProof/>
            <w:webHidden/>
          </w:rPr>
          <w:t>2</w:t>
        </w:r>
        <w:r w:rsidR="007623EC">
          <w:rPr>
            <w:noProof/>
            <w:webHidden/>
          </w:rPr>
          <w:fldChar w:fldCharType="end"/>
        </w:r>
      </w:hyperlink>
    </w:p>
    <w:p w14:paraId="5A786397" w14:textId="22F95A18" w:rsidR="007623EC" w:rsidRDefault="00CB3DB2">
      <w:pPr>
        <w:pStyle w:val="TOC1"/>
        <w:rPr>
          <w:rFonts w:asciiTheme="minorHAnsi" w:eastAsiaTheme="minorEastAsia" w:hAnsiTheme="minorHAnsi" w:cstheme="minorBidi"/>
          <w:color w:val="auto"/>
          <w:sz w:val="22"/>
          <w:szCs w:val="22"/>
        </w:rPr>
      </w:pPr>
      <w:hyperlink w:anchor="_Toc83313027" w:history="1">
        <w:r w:rsidR="007623EC" w:rsidRPr="004E0A07">
          <w:rPr>
            <w:rStyle w:val="Hyperlink"/>
          </w:rPr>
          <w:t>Table of Contents</w:t>
        </w:r>
        <w:r w:rsidR="007623EC">
          <w:rPr>
            <w:webHidden/>
          </w:rPr>
          <w:tab/>
        </w:r>
        <w:r w:rsidR="007623EC">
          <w:rPr>
            <w:webHidden/>
          </w:rPr>
          <w:fldChar w:fldCharType="begin"/>
        </w:r>
        <w:r w:rsidR="007623EC">
          <w:rPr>
            <w:webHidden/>
          </w:rPr>
          <w:instrText xml:space="preserve"> PAGEREF _Toc83313027 \h </w:instrText>
        </w:r>
        <w:r w:rsidR="007623EC">
          <w:rPr>
            <w:webHidden/>
          </w:rPr>
        </w:r>
        <w:r w:rsidR="007623EC">
          <w:rPr>
            <w:webHidden/>
          </w:rPr>
          <w:fldChar w:fldCharType="separate"/>
        </w:r>
        <w:r>
          <w:rPr>
            <w:webHidden/>
          </w:rPr>
          <w:t>3</w:t>
        </w:r>
        <w:r w:rsidR="007623EC">
          <w:rPr>
            <w:webHidden/>
          </w:rPr>
          <w:fldChar w:fldCharType="end"/>
        </w:r>
      </w:hyperlink>
    </w:p>
    <w:p w14:paraId="57916B53" w14:textId="111C77D6" w:rsidR="007623EC" w:rsidRDefault="00CB3DB2">
      <w:pPr>
        <w:pStyle w:val="TOC1"/>
        <w:rPr>
          <w:rFonts w:asciiTheme="minorHAnsi" w:eastAsiaTheme="minorEastAsia" w:hAnsiTheme="minorHAnsi" w:cstheme="minorBidi"/>
          <w:color w:val="auto"/>
          <w:sz w:val="22"/>
          <w:szCs w:val="22"/>
        </w:rPr>
      </w:pPr>
      <w:hyperlink w:anchor="_Toc83313028" w:history="1">
        <w:r w:rsidR="007623EC" w:rsidRPr="004E0A07">
          <w:rPr>
            <w:rStyle w:val="Hyperlink"/>
          </w:rPr>
          <w:t>Overview</w:t>
        </w:r>
        <w:r w:rsidR="007623EC">
          <w:rPr>
            <w:webHidden/>
          </w:rPr>
          <w:tab/>
        </w:r>
        <w:r w:rsidR="007623EC">
          <w:rPr>
            <w:webHidden/>
          </w:rPr>
          <w:fldChar w:fldCharType="begin"/>
        </w:r>
        <w:r w:rsidR="007623EC">
          <w:rPr>
            <w:webHidden/>
          </w:rPr>
          <w:instrText xml:space="preserve"> PAGEREF _Toc83313028 \h </w:instrText>
        </w:r>
        <w:r w:rsidR="007623EC">
          <w:rPr>
            <w:webHidden/>
          </w:rPr>
        </w:r>
        <w:r w:rsidR="007623EC">
          <w:rPr>
            <w:webHidden/>
          </w:rPr>
          <w:fldChar w:fldCharType="separate"/>
        </w:r>
        <w:r>
          <w:rPr>
            <w:webHidden/>
          </w:rPr>
          <w:t>5</w:t>
        </w:r>
        <w:r w:rsidR="007623EC">
          <w:rPr>
            <w:webHidden/>
          </w:rPr>
          <w:fldChar w:fldCharType="end"/>
        </w:r>
      </w:hyperlink>
    </w:p>
    <w:p w14:paraId="00CF3655" w14:textId="5C2CF19E"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29" w:history="1">
        <w:r w:rsidR="007623EC" w:rsidRPr="004E0A07">
          <w:rPr>
            <w:rStyle w:val="Hyperlink"/>
            <w:noProof/>
          </w:rPr>
          <w:t>Authorization and Source of Funds</w:t>
        </w:r>
        <w:r w:rsidR="007623EC">
          <w:rPr>
            <w:noProof/>
            <w:webHidden/>
          </w:rPr>
          <w:tab/>
        </w:r>
        <w:r w:rsidR="007623EC">
          <w:rPr>
            <w:noProof/>
            <w:webHidden/>
          </w:rPr>
          <w:fldChar w:fldCharType="begin"/>
        </w:r>
        <w:r w:rsidR="007623EC">
          <w:rPr>
            <w:noProof/>
            <w:webHidden/>
          </w:rPr>
          <w:instrText xml:space="preserve"> PAGEREF _Toc83313029 \h </w:instrText>
        </w:r>
        <w:r w:rsidR="007623EC">
          <w:rPr>
            <w:noProof/>
            <w:webHidden/>
          </w:rPr>
        </w:r>
        <w:r w:rsidR="007623EC">
          <w:rPr>
            <w:noProof/>
            <w:webHidden/>
          </w:rPr>
          <w:fldChar w:fldCharType="separate"/>
        </w:r>
        <w:r>
          <w:rPr>
            <w:noProof/>
            <w:webHidden/>
          </w:rPr>
          <w:t>5</w:t>
        </w:r>
        <w:r w:rsidR="007623EC">
          <w:rPr>
            <w:noProof/>
            <w:webHidden/>
          </w:rPr>
          <w:fldChar w:fldCharType="end"/>
        </w:r>
      </w:hyperlink>
    </w:p>
    <w:p w14:paraId="286412ED" w14:textId="4189A397" w:rsidR="007623EC" w:rsidRDefault="00CB3DB2">
      <w:pPr>
        <w:pStyle w:val="TOC1"/>
        <w:rPr>
          <w:rFonts w:asciiTheme="minorHAnsi" w:eastAsiaTheme="minorEastAsia" w:hAnsiTheme="minorHAnsi" w:cstheme="minorBidi"/>
          <w:color w:val="auto"/>
          <w:sz w:val="22"/>
          <w:szCs w:val="22"/>
        </w:rPr>
      </w:pPr>
      <w:hyperlink w:anchor="_Toc83313030" w:history="1">
        <w:r w:rsidR="007623EC" w:rsidRPr="004E0A07">
          <w:rPr>
            <w:rStyle w:val="Hyperlink"/>
          </w:rPr>
          <w:t>Program Requirements</w:t>
        </w:r>
        <w:r w:rsidR="007623EC">
          <w:rPr>
            <w:webHidden/>
          </w:rPr>
          <w:tab/>
        </w:r>
        <w:r w:rsidR="007623EC">
          <w:rPr>
            <w:webHidden/>
          </w:rPr>
          <w:fldChar w:fldCharType="begin"/>
        </w:r>
        <w:r w:rsidR="007623EC">
          <w:rPr>
            <w:webHidden/>
          </w:rPr>
          <w:instrText xml:space="preserve"> PAGEREF _Toc83313030 \h </w:instrText>
        </w:r>
        <w:r w:rsidR="007623EC">
          <w:rPr>
            <w:webHidden/>
          </w:rPr>
        </w:r>
        <w:r w:rsidR="007623EC">
          <w:rPr>
            <w:webHidden/>
          </w:rPr>
          <w:fldChar w:fldCharType="separate"/>
        </w:r>
        <w:r>
          <w:rPr>
            <w:webHidden/>
          </w:rPr>
          <w:t>6</w:t>
        </w:r>
        <w:r w:rsidR="007623EC">
          <w:rPr>
            <w:webHidden/>
          </w:rPr>
          <w:fldChar w:fldCharType="end"/>
        </w:r>
      </w:hyperlink>
    </w:p>
    <w:p w14:paraId="2236E2D8" w14:textId="67C02BAA"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1" w:history="1">
        <w:r w:rsidR="007623EC" w:rsidRPr="004E0A07">
          <w:rPr>
            <w:rStyle w:val="Hyperlink"/>
            <w:noProof/>
          </w:rPr>
          <w:t>Program Description</w:t>
        </w:r>
        <w:r w:rsidR="007623EC">
          <w:rPr>
            <w:noProof/>
            <w:webHidden/>
          </w:rPr>
          <w:tab/>
        </w:r>
        <w:r w:rsidR="007623EC">
          <w:rPr>
            <w:noProof/>
            <w:webHidden/>
          </w:rPr>
          <w:fldChar w:fldCharType="begin"/>
        </w:r>
        <w:r w:rsidR="007623EC">
          <w:rPr>
            <w:noProof/>
            <w:webHidden/>
          </w:rPr>
          <w:instrText xml:space="preserve"> PAGEREF _Toc83313031 \h </w:instrText>
        </w:r>
        <w:r w:rsidR="007623EC">
          <w:rPr>
            <w:noProof/>
            <w:webHidden/>
          </w:rPr>
        </w:r>
        <w:r w:rsidR="007623EC">
          <w:rPr>
            <w:noProof/>
            <w:webHidden/>
          </w:rPr>
          <w:fldChar w:fldCharType="separate"/>
        </w:r>
        <w:r>
          <w:rPr>
            <w:noProof/>
            <w:webHidden/>
          </w:rPr>
          <w:t>6</w:t>
        </w:r>
        <w:r w:rsidR="007623EC">
          <w:rPr>
            <w:noProof/>
            <w:webHidden/>
          </w:rPr>
          <w:fldChar w:fldCharType="end"/>
        </w:r>
      </w:hyperlink>
    </w:p>
    <w:p w14:paraId="2EA94828" w14:textId="17DC7163"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2" w:history="1">
        <w:r w:rsidR="007623EC" w:rsidRPr="004E0A07">
          <w:rPr>
            <w:rStyle w:val="Hyperlink"/>
            <w:noProof/>
          </w:rPr>
          <w:t>Eligible Household</w:t>
        </w:r>
        <w:r w:rsidR="007623EC">
          <w:rPr>
            <w:noProof/>
            <w:webHidden/>
          </w:rPr>
          <w:tab/>
        </w:r>
        <w:r w:rsidR="007623EC">
          <w:rPr>
            <w:noProof/>
            <w:webHidden/>
          </w:rPr>
          <w:fldChar w:fldCharType="begin"/>
        </w:r>
        <w:r w:rsidR="007623EC">
          <w:rPr>
            <w:noProof/>
            <w:webHidden/>
          </w:rPr>
          <w:instrText xml:space="preserve"> PAGEREF _Toc83313032 \h </w:instrText>
        </w:r>
        <w:r w:rsidR="007623EC">
          <w:rPr>
            <w:noProof/>
            <w:webHidden/>
          </w:rPr>
        </w:r>
        <w:r w:rsidR="007623EC">
          <w:rPr>
            <w:noProof/>
            <w:webHidden/>
          </w:rPr>
          <w:fldChar w:fldCharType="separate"/>
        </w:r>
        <w:r>
          <w:rPr>
            <w:noProof/>
            <w:webHidden/>
          </w:rPr>
          <w:t>6</w:t>
        </w:r>
        <w:r w:rsidR="007623EC">
          <w:rPr>
            <w:noProof/>
            <w:webHidden/>
          </w:rPr>
          <w:fldChar w:fldCharType="end"/>
        </w:r>
      </w:hyperlink>
    </w:p>
    <w:p w14:paraId="2F41F3E5" w14:textId="584ED82F"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3" w:history="1">
        <w:r w:rsidR="007623EC" w:rsidRPr="004E0A07">
          <w:rPr>
            <w:rStyle w:val="Hyperlink"/>
            <w:noProof/>
          </w:rPr>
          <w:t>Type and Use of Assistance Available</w:t>
        </w:r>
        <w:r w:rsidR="007623EC">
          <w:rPr>
            <w:noProof/>
            <w:webHidden/>
          </w:rPr>
          <w:tab/>
        </w:r>
        <w:r w:rsidR="007623EC">
          <w:rPr>
            <w:noProof/>
            <w:webHidden/>
          </w:rPr>
          <w:fldChar w:fldCharType="begin"/>
        </w:r>
        <w:r w:rsidR="007623EC">
          <w:rPr>
            <w:noProof/>
            <w:webHidden/>
          </w:rPr>
          <w:instrText xml:space="preserve"> PAGEREF _Toc83313033 \h </w:instrText>
        </w:r>
        <w:r w:rsidR="007623EC">
          <w:rPr>
            <w:noProof/>
            <w:webHidden/>
          </w:rPr>
        </w:r>
        <w:r w:rsidR="007623EC">
          <w:rPr>
            <w:noProof/>
            <w:webHidden/>
          </w:rPr>
          <w:fldChar w:fldCharType="separate"/>
        </w:r>
        <w:r>
          <w:rPr>
            <w:noProof/>
            <w:webHidden/>
          </w:rPr>
          <w:t>7</w:t>
        </w:r>
        <w:r w:rsidR="007623EC">
          <w:rPr>
            <w:noProof/>
            <w:webHidden/>
          </w:rPr>
          <w:fldChar w:fldCharType="end"/>
        </w:r>
      </w:hyperlink>
    </w:p>
    <w:p w14:paraId="103673B8" w14:textId="187ED03C"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4" w:history="1">
        <w:r w:rsidR="007623EC" w:rsidRPr="004E0A07">
          <w:rPr>
            <w:rStyle w:val="Hyperlink"/>
            <w:noProof/>
          </w:rPr>
          <w:t>Ineligible Expenses</w:t>
        </w:r>
        <w:r w:rsidR="007623EC">
          <w:rPr>
            <w:noProof/>
            <w:webHidden/>
          </w:rPr>
          <w:tab/>
        </w:r>
        <w:r w:rsidR="007623EC">
          <w:rPr>
            <w:noProof/>
            <w:webHidden/>
          </w:rPr>
          <w:fldChar w:fldCharType="begin"/>
        </w:r>
        <w:r w:rsidR="007623EC">
          <w:rPr>
            <w:noProof/>
            <w:webHidden/>
          </w:rPr>
          <w:instrText xml:space="preserve"> PAGEREF _Toc83313034 \h </w:instrText>
        </w:r>
        <w:r w:rsidR="007623EC">
          <w:rPr>
            <w:noProof/>
            <w:webHidden/>
          </w:rPr>
        </w:r>
        <w:r w:rsidR="007623EC">
          <w:rPr>
            <w:noProof/>
            <w:webHidden/>
          </w:rPr>
          <w:fldChar w:fldCharType="separate"/>
        </w:r>
        <w:r>
          <w:rPr>
            <w:noProof/>
            <w:webHidden/>
          </w:rPr>
          <w:t>9</w:t>
        </w:r>
        <w:r w:rsidR="007623EC">
          <w:rPr>
            <w:noProof/>
            <w:webHidden/>
          </w:rPr>
          <w:fldChar w:fldCharType="end"/>
        </w:r>
      </w:hyperlink>
    </w:p>
    <w:p w14:paraId="14021BAC" w14:textId="36F819BD"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5" w:history="1">
        <w:r w:rsidR="007623EC" w:rsidRPr="004E0A07">
          <w:rPr>
            <w:rStyle w:val="Hyperlink"/>
            <w:noProof/>
          </w:rPr>
          <w:t>Period of Assistance</w:t>
        </w:r>
        <w:r w:rsidR="007623EC">
          <w:rPr>
            <w:noProof/>
            <w:webHidden/>
          </w:rPr>
          <w:tab/>
        </w:r>
        <w:r w:rsidR="007623EC">
          <w:rPr>
            <w:noProof/>
            <w:webHidden/>
          </w:rPr>
          <w:fldChar w:fldCharType="begin"/>
        </w:r>
        <w:r w:rsidR="007623EC">
          <w:rPr>
            <w:noProof/>
            <w:webHidden/>
          </w:rPr>
          <w:instrText xml:space="preserve"> PAGEREF _Toc83313035 \h </w:instrText>
        </w:r>
        <w:r w:rsidR="007623EC">
          <w:rPr>
            <w:noProof/>
            <w:webHidden/>
          </w:rPr>
        </w:r>
        <w:r w:rsidR="007623EC">
          <w:rPr>
            <w:noProof/>
            <w:webHidden/>
          </w:rPr>
          <w:fldChar w:fldCharType="separate"/>
        </w:r>
        <w:r>
          <w:rPr>
            <w:noProof/>
            <w:webHidden/>
          </w:rPr>
          <w:t>9</w:t>
        </w:r>
        <w:r w:rsidR="007623EC">
          <w:rPr>
            <w:noProof/>
            <w:webHidden/>
          </w:rPr>
          <w:fldChar w:fldCharType="end"/>
        </w:r>
      </w:hyperlink>
    </w:p>
    <w:p w14:paraId="2FEC4BB2" w14:textId="0E56AEC3"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6" w:history="1">
        <w:r w:rsidR="007623EC" w:rsidRPr="004E0A07">
          <w:rPr>
            <w:rStyle w:val="Hyperlink"/>
            <w:noProof/>
          </w:rPr>
          <w:t>Program Marketing and Outreach</w:t>
        </w:r>
        <w:r w:rsidR="007623EC">
          <w:rPr>
            <w:noProof/>
            <w:webHidden/>
          </w:rPr>
          <w:tab/>
        </w:r>
        <w:r w:rsidR="007623EC">
          <w:rPr>
            <w:noProof/>
            <w:webHidden/>
          </w:rPr>
          <w:fldChar w:fldCharType="begin"/>
        </w:r>
        <w:r w:rsidR="007623EC">
          <w:rPr>
            <w:noProof/>
            <w:webHidden/>
          </w:rPr>
          <w:instrText xml:space="preserve"> PAGEREF _Toc83313036 \h </w:instrText>
        </w:r>
        <w:r w:rsidR="007623EC">
          <w:rPr>
            <w:noProof/>
            <w:webHidden/>
          </w:rPr>
        </w:r>
        <w:r w:rsidR="007623EC">
          <w:rPr>
            <w:noProof/>
            <w:webHidden/>
          </w:rPr>
          <w:fldChar w:fldCharType="separate"/>
        </w:r>
        <w:r>
          <w:rPr>
            <w:noProof/>
            <w:webHidden/>
          </w:rPr>
          <w:t>9</w:t>
        </w:r>
        <w:r w:rsidR="007623EC">
          <w:rPr>
            <w:noProof/>
            <w:webHidden/>
          </w:rPr>
          <w:fldChar w:fldCharType="end"/>
        </w:r>
      </w:hyperlink>
    </w:p>
    <w:p w14:paraId="1720C252" w14:textId="484FE786"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7" w:history="1">
        <w:r w:rsidR="007623EC" w:rsidRPr="004E0A07">
          <w:rPr>
            <w:rStyle w:val="Hyperlink"/>
            <w:noProof/>
          </w:rPr>
          <w:t>Program Participation</w:t>
        </w:r>
        <w:r w:rsidR="007623EC">
          <w:rPr>
            <w:noProof/>
            <w:webHidden/>
          </w:rPr>
          <w:tab/>
        </w:r>
        <w:r w:rsidR="007623EC">
          <w:rPr>
            <w:noProof/>
            <w:webHidden/>
          </w:rPr>
          <w:fldChar w:fldCharType="begin"/>
        </w:r>
        <w:r w:rsidR="007623EC">
          <w:rPr>
            <w:noProof/>
            <w:webHidden/>
          </w:rPr>
          <w:instrText xml:space="preserve"> PAGEREF _Toc83313037 \h </w:instrText>
        </w:r>
        <w:r w:rsidR="007623EC">
          <w:rPr>
            <w:noProof/>
            <w:webHidden/>
          </w:rPr>
        </w:r>
        <w:r w:rsidR="007623EC">
          <w:rPr>
            <w:noProof/>
            <w:webHidden/>
          </w:rPr>
          <w:fldChar w:fldCharType="separate"/>
        </w:r>
        <w:r>
          <w:rPr>
            <w:noProof/>
            <w:webHidden/>
          </w:rPr>
          <w:t>10</w:t>
        </w:r>
        <w:r w:rsidR="007623EC">
          <w:rPr>
            <w:noProof/>
            <w:webHidden/>
          </w:rPr>
          <w:fldChar w:fldCharType="end"/>
        </w:r>
      </w:hyperlink>
    </w:p>
    <w:p w14:paraId="5ECB8D08" w14:textId="775F0D3A"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8" w:history="1">
        <w:r w:rsidR="007623EC" w:rsidRPr="004E0A07">
          <w:rPr>
            <w:rStyle w:val="Hyperlink"/>
            <w:noProof/>
          </w:rPr>
          <w:t>Applicant Eligibility Requirements and Documentation</w:t>
        </w:r>
        <w:r w:rsidR="007623EC">
          <w:rPr>
            <w:noProof/>
            <w:webHidden/>
          </w:rPr>
          <w:tab/>
        </w:r>
        <w:r w:rsidR="007623EC">
          <w:rPr>
            <w:noProof/>
            <w:webHidden/>
          </w:rPr>
          <w:fldChar w:fldCharType="begin"/>
        </w:r>
        <w:r w:rsidR="007623EC">
          <w:rPr>
            <w:noProof/>
            <w:webHidden/>
          </w:rPr>
          <w:instrText xml:space="preserve"> PAGEREF _Toc83313038 \h </w:instrText>
        </w:r>
        <w:r w:rsidR="007623EC">
          <w:rPr>
            <w:noProof/>
            <w:webHidden/>
          </w:rPr>
        </w:r>
        <w:r w:rsidR="007623EC">
          <w:rPr>
            <w:noProof/>
            <w:webHidden/>
          </w:rPr>
          <w:fldChar w:fldCharType="separate"/>
        </w:r>
        <w:r>
          <w:rPr>
            <w:noProof/>
            <w:webHidden/>
          </w:rPr>
          <w:t>11</w:t>
        </w:r>
        <w:r w:rsidR="007623EC">
          <w:rPr>
            <w:noProof/>
            <w:webHidden/>
          </w:rPr>
          <w:fldChar w:fldCharType="end"/>
        </w:r>
      </w:hyperlink>
    </w:p>
    <w:p w14:paraId="41EE47CE" w14:textId="40D82F70"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39" w:history="1">
        <w:r w:rsidR="007623EC" w:rsidRPr="004E0A07">
          <w:rPr>
            <w:rStyle w:val="Hyperlink"/>
            <w:noProof/>
          </w:rPr>
          <w:t>Property Requirements and Obligation to Pay Rent</w:t>
        </w:r>
        <w:r w:rsidR="007623EC">
          <w:rPr>
            <w:noProof/>
            <w:webHidden/>
          </w:rPr>
          <w:tab/>
        </w:r>
        <w:r w:rsidR="007623EC">
          <w:rPr>
            <w:noProof/>
            <w:webHidden/>
          </w:rPr>
          <w:fldChar w:fldCharType="begin"/>
        </w:r>
        <w:r w:rsidR="007623EC">
          <w:rPr>
            <w:noProof/>
            <w:webHidden/>
          </w:rPr>
          <w:instrText xml:space="preserve"> PAGEREF _Toc83313039 \h </w:instrText>
        </w:r>
        <w:r w:rsidR="007623EC">
          <w:rPr>
            <w:noProof/>
            <w:webHidden/>
          </w:rPr>
        </w:r>
        <w:r w:rsidR="007623EC">
          <w:rPr>
            <w:noProof/>
            <w:webHidden/>
          </w:rPr>
          <w:fldChar w:fldCharType="separate"/>
        </w:r>
        <w:r>
          <w:rPr>
            <w:noProof/>
            <w:webHidden/>
          </w:rPr>
          <w:t>11</w:t>
        </w:r>
        <w:r w:rsidR="007623EC">
          <w:rPr>
            <w:noProof/>
            <w:webHidden/>
          </w:rPr>
          <w:fldChar w:fldCharType="end"/>
        </w:r>
      </w:hyperlink>
    </w:p>
    <w:p w14:paraId="6D458E8A" w14:textId="72241968"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0" w:history="1">
        <w:r w:rsidR="007623EC" w:rsidRPr="004E0A07">
          <w:rPr>
            <w:rStyle w:val="Hyperlink"/>
            <w:noProof/>
          </w:rPr>
          <w:t>Documentation Required to Demonstrate Obligation to Pay Rent</w:t>
        </w:r>
        <w:r w:rsidR="007623EC">
          <w:rPr>
            <w:noProof/>
            <w:webHidden/>
          </w:rPr>
          <w:tab/>
        </w:r>
        <w:r w:rsidR="007623EC">
          <w:rPr>
            <w:noProof/>
            <w:webHidden/>
          </w:rPr>
          <w:fldChar w:fldCharType="begin"/>
        </w:r>
        <w:r w:rsidR="007623EC">
          <w:rPr>
            <w:noProof/>
            <w:webHidden/>
          </w:rPr>
          <w:instrText xml:space="preserve"> PAGEREF _Toc83313040 \h </w:instrText>
        </w:r>
        <w:r w:rsidR="007623EC">
          <w:rPr>
            <w:noProof/>
            <w:webHidden/>
          </w:rPr>
        </w:r>
        <w:r w:rsidR="007623EC">
          <w:rPr>
            <w:noProof/>
            <w:webHidden/>
          </w:rPr>
          <w:fldChar w:fldCharType="separate"/>
        </w:r>
        <w:r>
          <w:rPr>
            <w:noProof/>
            <w:webHidden/>
          </w:rPr>
          <w:t>11</w:t>
        </w:r>
        <w:r w:rsidR="007623EC">
          <w:rPr>
            <w:noProof/>
            <w:webHidden/>
          </w:rPr>
          <w:fldChar w:fldCharType="end"/>
        </w:r>
      </w:hyperlink>
    </w:p>
    <w:p w14:paraId="207A22C5" w14:textId="1F346F39"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1" w:history="1">
        <w:r w:rsidR="007623EC" w:rsidRPr="004E0A07">
          <w:rPr>
            <w:rStyle w:val="Hyperlink"/>
            <w:noProof/>
          </w:rPr>
          <w:t>Subsidized Units</w:t>
        </w:r>
        <w:r w:rsidR="007623EC">
          <w:rPr>
            <w:noProof/>
            <w:webHidden/>
          </w:rPr>
          <w:tab/>
        </w:r>
        <w:r w:rsidR="007623EC">
          <w:rPr>
            <w:noProof/>
            <w:webHidden/>
          </w:rPr>
          <w:fldChar w:fldCharType="begin"/>
        </w:r>
        <w:r w:rsidR="007623EC">
          <w:rPr>
            <w:noProof/>
            <w:webHidden/>
          </w:rPr>
          <w:instrText xml:space="preserve"> PAGEREF _Toc83313041 \h </w:instrText>
        </w:r>
        <w:r w:rsidR="007623EC">
          <w:rPr>
            <w:noProof/>
            <w:webHidden/>
          </w:rPr>
        </w:r>
        <w:r w:rsidR="007623EC">
          <w:rPr>
            <w:noProof/>
            <w:webHidden/>
          </w:rPr>
          <w:fldChar w:fldCharType="separate"/>
        </w:r>
        <w:r>
          <w:rPr>
            <w:noProof/>
            <w:webHidden/>
          </w:rPr>
          <w:t>12</w:t>
        </w:r>
        <w:r w:rsidR="007623EC">
          <w:rPr>
            <w:noProof/>
            <w:webHidden/>
          </w:rPr>
          <w:fldChar w:fldCharType="end"/>
        </w:r>
      </w:hyperlink>
    </w:p>
    <w:p w14:paraId="0894A2EE" w14:textId="237BE2F3"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2" w:history="1">
        <w:r w:rsidR="007623EC" w:rsidRPr="004E0A07">
          <w:rPr>
            <w:rStyle w:val="Hyperlink"/>
            <w:noProof/>
          </w:rPr>
          <w:t>Length of Residency</w:t>
        </w:r>
        <w:r w:rsidR="007623EC">
          <w:rPr>
            <w:noProof/>
            <w:webHidden/>
          </w:rPr>
          <w:tab/>
        </w:r>
        <w:r w:rsidR="007623EC">
          <w:rPr>
            <w:noProof/>
            <w:webHidden/>
          </w:rPr>
          <w:fldChar w:fldCharType="begin"/>
        </w:r>
        <w:r w:rsidR="007623EC">
          <w:rPr>
            <w:noProof/>
            <w:webHidden/>
          </w:rPr>
          <w:instrText xml:space="preserve"> PAGEREF _Toc83313042 \h </w:instrText>
        </w:r>
        <w:r w:rsidR="007623EC">
          <w:rPr>
            <w:noProof/>
            <w:webHidden/>
          </w:rPr>
        </w:r>
        <w:r w:rsidR="007623EC">
          <w:rPr>
            <w:noProof/>
            <w:webHidden/>
          </w:rPr>
          <w:fldChar w:fldCharType="separate"/>
        </w:r>
        <w:r>
          <w:rPr>
            <w:noProof/>
            <w:webHidden/>
          </w:rPr>
          <w:t>13</w:t>
        </w:r>
        <w:r w:rsidR="007623EC">
          <w:rPr>
            <w:noProof/>
            <w:webHidden/>
          </w:rPr>
          <w:fldChar w:fldCharType="end"/>
        </w:r>
      </w:hyperlink>
    </w:p>
    <w:p w14:paraId="493B4340" w14:textId="3ACEC659"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43" w:history="1">
        <w:r w:rsidR="007623EC" w:rsidRPr="004E0A07">
          <w:rPr>
            <w:rStyle w:val="Hyperlink"/>
            <w:noProof/>
          </w:rPr>
          <w:t>Income Eligibility Determination</w:t>
        </w:r>
        <w:r w:rsidR="007623EC">
          <w:rPr>
            <w:noProof/>
            <w:webHidden/>
          </w:rPr>
          <w:tab/>
        </w:r>
        <w:r w:rsidR="007623EC">
          <w:rPr>
            <w:noProof/>
            <w:webHidden/>
          </w:rPr>
          <w:fldChar w:fldCharType="begin"/>
        </w:r>
        <w:r w:rsidR="007623EC">
          <w:rPr>
            <w:noProof/>
            <w:webHidden/>
          </w:rPr>
          <w:instrText xml:space="preserve"> PAGEREF _Toc83313043 \h </w:instrText>
        </w:r>
        <w:r w:rsidR="007623EC">
          <w:rPr>
            <w:noProof/>
            <w:webHidden/>
          </w:rPr>
        </w:r>
        <w:r w:rsidR="007623EC">
          <w:rPr>
            <w:noProof/>
            <w:webHidden/>
          </w:rPr>
          <w:fldChar w:fldCharType="separate"/>
        </w:r>
        <w:r>
          <w:rPr>
            <w:noProof/>
            <w:webHidden/>
          </w:rPr>
          <w:t>13</w:t>
        </w:r>
        <w:r w:rsidR="007623EC">
          <w:rPr>
            <w:noProof/>
            <w:webHidden/>
          </w:rPr>
          <w:fldChar w:fldCharType="end"/>
        </w:r>
      </w:hyperlink>
    </w:p>
    <w:p w14:paraId="018FD056" w14:textId="65C84972"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4" w:history="1">
        <w:r w:rsidR="007623EC" w:rsidRPr="004E0A07">
          <w:rPr>
            <w:rStyle w:val="Hyperlink"/>
            <w:noProof/>
          </w:rPr>
          <w:t>Income Definitions</w:t>
        </w:r>
        <w:r w:rsidR="007623EC">
          <w:rPr>
            <w:noProof/>
            <w:webHidden/>
          </w:rPr>
          <w:tab/>
        </w:r>
        <w:r w:rsidR="007623EC">
          <w:rPr>
            <w:noProof/>
            <w:webHidden/>
          </w:rPr>
          <w:fldChar w:fldCharType="begin"/>
        </w:r>
        <w:r w:rsidR="007623EC">
          <w:rPr>
            <w:noProof/>
            <w:webHidden/>
          </w:rPr>
          <w:instrText xml:space="preserve"> PAGEREF _Toc83313044 \h </w:instrText>
        </w:r>
        <w:r w:rsidR="007623EC">
          <w:rPr>
            <w:noProof/>
            <w:webHidden/>
          </w:rPr>
        </w:r>
        <w:r w:rsidR="007623EC">
          <w:rPr>
            <w:noProof/>
            <w:webHidden/>
          </w:rPr>
          <w:fldChar w:fldCharType="separate"/>
        </w:r>
        <w:r>
          <w:rPr>
            <w:noProof/>
            <w:webHidden/>
          </w:rPr>
          <w:t>13</w:t>
        </w:r>
        <w:r w:rsidR="007623EC">
          <w:rPr>
            <w:noProof/>
            <w:webHidden/>
          </w:rPr>
          <w:fldChar w:fldCharType="end"/>
        </w:r>
      </w:hyperlink>
    </w:p>
    <w:p w14:paraId="05381DCE" w14:textId="2A5F3C32"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5" w:history="1">
        <w:r w:rsidR="007623EC" w:rsidRPr="004E0A07">
          <w:rPr>
            <w:rStyle w:val="Hyperlink"/>
            <w:noProof/>
          </w:rPr>
          <w:t>Annual Income</w:t>
        </w:r>
        <w:r w:rsidR="007623EC">
          <w:rPr>
            <w:noProof/>
            <w:webHidden/>
          </w:rPr>
          <w:tab/>
        </w:r>
        <w:r w:rsidR="007623EC">
          <w:rPr>
            <w:noProof/>
            <w:webHidden/>
          </w:rPr>
          <w:fldChar w:fldCharType="begin"/>
        </w:r>
        <w:r w:rsidR="007623EC">
          <w:rPr>
            <w:noProof/>
            <w:webHidden/>
          </w:rPr>
          <w:instrText xml:space="preserve"> PAGEREF _Toc83313045 \h </w:instrText>
        </w:r>
        <w:r w:rsidR="007623EC">
          <w:rPr>
            <w:noProof/>
            <w:webHidden/>
          </w:rPr>
        </w:r>
        <w:r w:rsidR="007623EC">
          <w:rPr>
            <w:noProof/>
            <w:webHidden/>
          </w:rPr>
          <w:fldChar w:fldCharType="separate"/>
        </w:r>
        <w:r>
          <w:rPr>
            <w:noProof/>
            <w:webHidden/>
          </w:rPr>
          <w:t>13</w:t>
        </w:r>
        <w:r w:rsidR="007623EC">
          <w:rPr>
            <w:noProof/>
            <w:webHidden/>
          </w:rPr>
          <w:fldChar w:fldCharType="end"/>
        </w:r>
      </w:hyperlink>
    </w:p>
    <w:p w14:paraId="54DC21E8" w14:textId="4A20BF3F"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6" w:history="1">
        <w:r w:rsidR="007623EC" w:rsidRPr="004E0A07">
          <w:rPr>
            <w:rStyle w:val="Hyperlink"/>
            <w:noProof/>
          </w:rPr>
          <w:t>Sources to be Included in Annual Income</w:t>
        </w:r>
        <w:r w:rsidR="007623EC">
          <w:rPr>
            <w:noProof/>
            <w:webHidden/>
          </w:rPr>
          <w:tab/>
        </w:r>
        <w:r w:rsidR="007623EC">
          <w:rPr>
            <w:noProof/>
            <w:webHidden/>
          </w:rPr>
          <w:fldChar w:fldCharType="begin"/>
        </w:r>
        <w:r w:rsidR="007623EC">
          <w:rPr>
            <w:noProof/>
            <w:webHidden/>
          </w:rPr>
          <w:instrText xml:space="preserve"> PAGEREF _Toc83313046 \h </w:instrText>
        </w:r>
        <w:r w:rsidR="007623EC">
          <w:rPr>
            <w:noProof/>
            <w:webHidden/>
          </w:rPr>
        </w:r>
        <w:r w:rsidR="007623EC">
          <w:rPr>
            <w:noProof/>
            <w:webHidden/>
          </w:rPr>
          <w:fldChar w:fldCharType="separate"/>
        </w:r>
        <w:r>
          <w:rPr>
            <w:noProof/>
            <w:webHidden/>
          </w:rPr>
          <w:t>14</w:t>
        </w:r>
        <w:r w:rsidR="007623EC">
          <w:rPr>
            <w:noProof/>
            <w:webHidden/>
          </w:rPr>
          <w:fldChar w:fldCharType="end"/>
        </w:r>
      </w:hyperlink>
    </w:p>
    <w:p w14:paraId="1C0D9DDA" w14:textId="25FEA753"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7" w:history="1">
        <w:r w:rsidR="007623EC" w:rsidRPr="004E0A07">
          <w:rPr>
            <w:rStyle w:val="Hyperlink"/>
            <w:noProof/>
          </w:rPr>
          <w:t>Internal Revenue Service (IRS) Adjusted Gross Income</w:t>
        </w:r>
        <w:r w:rsidR="007623EC">
          <w:rPr>
            <w:noProof/>
            <w:webHidden/>
          </w:rPr>
          <w:tab/>
        </w:r>
        <w:r w:rsidR="007623EC">
          <w:rPr>
            <w:noProof/>
            <w:webHidden/>
          </w:rPr>
          <w:fldChar w:fldCharType="begin"/>
        </w:r>
        <w:r w:rsidR="007623EC">
          <w:rPr>
            <w:noProof/>
            <w:webHidden/>
          </w:rPr>
          <w:instrText xml:space="preserve"> PAGEREF _Toc83313047 \h </w:instrText>
        </w:r>
        <w:r w:rsidR="007623EC">
          <w:rPr>
            <w:noProof/>
            <w:webHidden/>
          </w:rPr>
        </w:r>
        <w:r w:rsidR="007623EC">
          <w:rPr>
            <w:noProof/>
            <w:webHidden/>
          </w:rPr>
          <w:fldChar w:fldCharType="separate"/>
        </w:r>
        <w:r>
          <w:rPr>
            <w:noProof/>
            <w:webHidden/>
          </w:rPr>
          <w:t>15</w:t>
        </w:r>
        <w:r w:rsidR="007623EC">
          <w:rPr>
            <w:noProof/>
            <w:webHidden/>
          </w:rPr>
          <w:fldChar w:fldCharType="end"/>
        </w:r>
      </w:hyperlink>
    </w:p>
    <w:p w14:paraId="516D833E" w14:textId="235D86FB"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8" w:history="1">
        <w:r w:rsidR="007623EC" w:rsidRPr="004E0A07">
          <w:rPr>
            <w:rStyle w:val="Hyperlink"/>
            <w:noProof/>
          </w:rPr>
          <w:t>Income Determination Documentation Requirements</w:t>
        </w:r>
        <w:r w:rsidR="007623EC">
          <w:rPr>
            <w:noProof/>
            <w:webHidden/>
          </w:rPr>
          <w:tab/>
        </w:r>
        <w:r w:rsidR="007623EC">
          <w:rPr>
            <w:noProof/>
            <w:webHidden/>
          </w:rPr>
          <w:fldChar w:fldCharType="begin"/>
        </w:r>
        <w:r w:rsidR="007623EC">
          <w:rPr>
            <w:noProof/>
            <w:webHidden/>
          </w:rPr>
          <w:instrText xml:space="preserve"> PAGEREF _Toc83313048 \h </w:instrText>
        </w:r>
        <w:r w:rsidR="007623EC">
          <w:rPr>
            <w:noProof/>
            <w:webHidden/>
          </w:rPr>
        </w:r>
        <w:r w:rsidR="007623EC">
          <w:rPr>
            <w:noProof/>
            <w:webHidden/>
          </w:rPr>
          <w:fldChar w:fldCharType="separate"/>
        </w:r>
        <w:r>
          <w:rPr>
            <w:noProof/>
            <w:webHidden/>
          </w:rPr>
          <w:t>16</w:t>
        </w:r>
        <w:r w:rsidR="007623EC">
          <w:rPr>
            <w:noProof/>
            <w:webHidden/>
          </w:rPr>
          <w:fldChar w:fldCharType="end"/>
        </w:r>
      </w:hyperlink>
    </w:p>
    <w:p w14:paraId="7150D390" w14:textId="4388F2F0"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49" w:history="1">
        <w:r w:rsidR="007623EC" w:rsidRPr="004E0A07">
          <w:rPr>
            <w:rStyle w:val="Hyperlink"/>
            <w:noProof/>
          </w:rPr>
          <w:t>Categorical Income Eligibility</w:t>
        </w:r>
        <w:r w:rsidR="007623EC">
          <w:rPr>
            <w:noProof/>
            <w:webHidden/>
          </w:rPr>
          <w:tab/>
        </w:r>
        <w:r w:rsidR="007623EC">
          <w:rPr>
            <w:noProof/>
            <w:webHidden/>
          </w:rPr>
          <w:fldChar w:fldCharType="begin"/>
        </w:r>
        <w:r w:rsidR="007623EC">
          <w:rPr>
            <w:noProof/>
            <w:webHidden/>
          </w:rPr>
          <w:instrText xml:space="preserve"> PAGEREF _Toc83313049 \h </w:instrText>
        </w:r>
        <w:r w:rsidR="007623EC">
          <w:rPr>
            <w:noProof/>
            <w:webHidden/>
          </w:rPr>
        </w:r>
        <w:r w:rsidR="007623EC">
          <w:rPr>
            <w:noProof/>
            <w:webHidden/>
          </w:rPr>
          <w:fldChar w:fldCharType="separate"/>
        </w:r>
        <w:r>
          <w:rPr>
            <w:noProof/>
            <w:webHidden/>
          </w:rPr>
          <w:t>17</w:t>
        </w:r>
        <w:r w:rsidR="007623EC">
          <w:rPr>
            <w:noProof/>
            <w:webHidden/>
          </w:rPr>
          <w:fldChar w:fldCharType="end"/>
        </w:r>
      </w:hyperlink>
    </w:p>
    <w:p w14:paraId="44D126AF" w14:textId="6C1C34E6"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50" w:history="1">
        <w:r w:rsidR="007623EC" w:rsidRPr="004E0A07">
          <w:rPr>
            <w:rStyle w:val="Hyperlink"/>
            <w:noProof/>
          </w:rPr>
          <w:t>Area Median Income (AMI)</w:t>
        </w:r>
        <w:r w:rsidR="007623EC">
          <w:rPr>
            <w:noProof/>
            <w:webHidden/>
          </w:rPr>
          <w:tab/>
        </w:r>
        <w:r w:rsidR="007623EC">
          <w:rPr>
            <w:noProof/>
            <w:webHidden/>
          </w:rPr>
          <w:fldChar w:fldCharType="begin"/>
        </w:r>
        <w:r w:rsidR="007623EC">
          <w:rPr>
            <w:noProof/>
            <w:webHidden/>
          </w:rPr>
          <w:instrText xml:space="preserve"> PAGEREF _Toc83313050 \h </w:instrText>
        </w:r>
        <w:r w:rsidR="007623EC">
          <w:rPr>
            <w:noProof/>
            <w:webHidden/>
          </w:rPr>
        </w:r>
        <w:r w:rsidR="007623EC">
          <w:rPr>
            <w:noProof/>
            <w:webHidden/>
          </w:rPr>
          <w:fldChar w:fldCharType="separate"/>
        </w:r>
        <w:r>
          <w:rPr>
            <w:noProof/>
            <w:webHidden/>
          </w:rPr>
          <w:t>17</w:t>
        </w:r>
        <w:r w:rsidR="007623EC">
          <w:rPr>
            <w:noProof/>
            <w:webHidden/>
          </w:rPr>
          <w:fldChar w:fldCharType="end"/>
        </w:r>
      </w:hyperlink>
    </w:p>
    <w:p w14:paraId="26C5ECA8" w14:textId="067000AD"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1" w:history="1">
        <w:r w:rsidR="007623EC" w:rsidRPr="004E0A07">
          <w:rPr>
            <w:rStyle w:val="Hyperlink"/>
            <w:noProof/>
          </w:rPr>
          <w:t>COVID-19 Impacts</w:t>
        </w:r>
        <w:r w:rsidR="007623EC">
          <w:rPr>
            <w:noProof/>
            <w:webHidden/>
          </w:rPr>
          <w:tab/>
        </w:r>
        <w:r w:rsidR="007623EC">
          <w:rPr>
            <w:noProof/>
            <w:webHidden/>
          </w:rPr>
          <w:fldChar w:fldCharType="begin"/>
        </w:r>
        <w:r w:rsidR="007623EC">
          <w:rPr>
            <w:noProof/>
            <w:webHidden/>
          </w:rPr>
          <w:instrText xml:space="preserve"> PAGEREF _Toc83313051 \h </w:instrText>
        </w:r>
        <w:r w:rsidR="007623EC">
          <w:rPr>
            <w:noProof/>
            <w:webHidden/>
          </w:rPr>
        </w:r>
        <w:r w:rsidR="007623EC">
          <w:rPr>
            <w:noProof/>
            <w:webHidden/>
          </w:rPr>
          <w:fldChar w:fldCharType="separate"/>
        </w:r>
        <w:r>
          <w:rPr>
            <w:noProof/>
            <w:webHidden/>
          </w:rPr>
          <w:t>18</w:t>
        </w:r>
        <w:r w:rsidR="007623EC">
          <w:rPr>
            <w:noProof/>
            <w:webHidden/>
          </w:rPr>
          <w:fldChar w:fldCharType="end"/>
        </w:r>
      </w:hyperlink>
    </w:p>
    <w:p w14:paraId="12149DC9" w14:textId="73C86B30"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52" w:history="1">
        <w:r w:rsidR="007623EC" w:rsidRPr="004E0A07">
          <w:rPr>
            <w:rStyle w:val="Hyperlink"/>
            <w:noProof/>
          </w:rPr>
          <w:t>Documentation Required to Demonstrate COVID-19 Financial Hardship</w:t>
        </w:r>
        <w:r w:rsidR="007623EC">
          <w:rPr>
            <w:noProof/>
            <w:webHidden/>
          </w:rPr>
          <w:tab/>
        </w:r>
        <w:r w:rsidR="007623EC">
          <w:rPr>
            <w:noProof/>
            <w:webHidden/>
          </w:rPr>
          <w:fldChar w:fldCharType="begin"/>
        </w:r>
        <w:r w:rsidR="007623EC">
          <w:rPr>
            <w:noProof/>
            <w:webHidden/>
          </w:rPr>
          <w:instrText xml:space="preserve"> PAGEREF _Toc83313052 \h </w:instrText>
        </w:r>
        <w:r w:rsidR="007623EC">
          <w:rPr>
            <w:noProof/>
            <w:webHidden/>
          </w:rPr>
        </w:r>
        <w:r w:rsidR="007623EC">
          <w:rPr>
            <w:noProof/>
            <w:webHidden/>
          </w:rPr>
          <w:fldChar w:fldCharType="separate"/>
        </w:r>
        <w:r>
          <w:rPr>
            <w:noProof/>
            <w:webHidden/>
          </w:rPr>
          <w:t>18</w:t>
        </w:r>
        <w:r w:rsidR="007623EC">
          <w:rPr>
            <w:noProof/>
            <w:webHidden/>
          </w:rPr>
          <w:fldChar w:fldCharType="end"/>
        </w:r>
      </w:hyperlink>
    </w:p>
    <w:p w14:paraId="3BF5D6B3" w14:textId="263308B5"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53" w:history="1">
        <w:r w:rsidR="007623EC" w:rsidRPr="004E0A07">
          <w:rPr>
            <w:rStyle w:val="Hyperlink"/>
            <w:noProof/>
          </w:rPr>
          <w:t>Documentation Required to Demonstrate Housing Instability or Risk of Homelessness</w:t>
        </w:r>
        <w:r w:rsidR="007623EC">
          <w:rPr>
            <w:noProof/>
            <w:webHidden/>
          </w:rPr>
          <w:tab/>
        </w:r>
        <w:r w:rsidR="007623EC">
          <w:rPr>
            <w:noProof/>
            <w:webHidden/>
          </w:rPr>
          <w:fldChar w:fldCharType="begin"/>
        </w:r>
        <w:r w:rsidR="007623EC">
          <w:rPr>
            <w:noProof/>
            <w:webHidden/>
          </w:rPr>
          <w:instrText xml:space="preserve"> PAGEREF _Toc83313053 \h </w:instrText>
        </w:r>
        <w:r w:rsidR="007623EC">
          <w:rPr>
            <w:noProof/>
            <w:webHidden/>
          </w:rPr>
        </w:r>
        <w:r w:rsidR="007623EC">
          <w:rPr>
            <w:noProof/>
            <w:webHidden/>
          </w:rPr>
          <w:fldChar w:fldCharType="separate"/>
        </w:r>
        <w:r>
          <w:rPr>
            <w:noProof/>
            <w:webHidden/>
          </w:rPr>
          <w:t>19</w:t>
        </w:r>
        <w:r w:rsidR="007623EC">
          <w:rPr>
            <w:noProof/>
            <w:webHidden/>
          </w:rPr>
          <w:fldChar w:fldCharType="end"/>
        </w:r>
      </w:hyperlink>
    </w:p>
    <w:p w14:paraId="613A7115" w14:textId="081FF259"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4" w:history="1">
        <w:r w:rsidR="007623EC" w:rsidRPr="004E0A07">
          <w:rPr>
            <w:rStyle w:val="Hyperlink"/>
            <w:noProof/>
          </w:rPr>
          <w:t>Landlord Application on Behalf of Household</w:t>
        </w:r>
        <w:r w:rsidR="007623EC">
          <w:rPr>
            <w:noProof/>
            <w:webHidden/>
          </w:rPr>
          <w:tab/>
        </w:r>
        <w:r w:rsidR="007623EC">
          <w:rPr>
            <w:noProof/>
            <w:webHidden/>
          </w:rPr>
          <w:fldChar w:fldCharType="begin"/>
        </w:r>
        <w:r w:rsidR="007623EC">
          <w:rPr>
            <w:noProof/>
            <w:webHidden/>
          </w:rPr>
          <w:instrText xml:space="preserve"> PAGEREF _Toc83313054 \h </w:instrText>
        </w:r>
        <w:r w:rsidR="007623EC">
          <w:rPr>
            <w:noProof/>
            <w:webHidden/>
          </w:rPr>
        </w:r>
        <w:r w:rsidR="007623EC">
          <w:rPr>
            <w:noProof/>
            <w:webHidden/>
          </w:rPr>
          <w:fldChar w:fldCharType="separate"/>
        </w:r>
        <w:r>
          <w:rPr>
            <w:noProof/>
            <w:webHidden/>
          </w:rPr>
          <w:t>19</w:t>
        </w:r>
        <w:r w:rsidR="007623EC">
          <w:rPr>
            <w:noProof/>
            <w:webHidden/>
          </w:rPr>
          <w:fldChar w:fldCharType="end"/>
        </w:r>
      </w:hyperlink>
    </w:p>
    <w:p w14:paraId="1A112D97" w14:textId="538876F6"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5" w:history="1">
        <w:r w:rsidR="007623EC" w:rsidRPr="004E0A07">
          <w:rPr>
            <w:rStyle w:val="Hyperlink"/>
            <w:noProof/>
          </w:rPr>
          <w:t>Landlord/Owner Participation</w:t>
        </w:r>
        <w:r w:rsidR="007623EC">
          <w:rPr>
            <w:noProof/>
            <w:webHidden/>
          </w:rPr>
          <w:tab/>
        </w:r>
        <w:r w:rsidR="007623EC">
          <w:rPr>
            <w:noProof/>
            <w:webHidden/>
          </w:rPr>
          <w:fldChar w:fldCharType="begin"/>
        </w:r>
        <w:r w:rsidR="007623EC">
          <w:rPr>
            <w:noProof/>
            <w:webHidden/>
          </w:rPr>
          <w:instrText xml:space="preserve"> PAGEREF _Toc83313055 \h </w:instrText>
        </w:r>
        <w:r w:rsidR="007623EC">
          <w:rPr>
            <w:noProof/>
            <w:webHidden/>
          </w:rPr>
        </w:r>
        <w:r w:rsidR="007623EC">
          <w:rPr>
            <w:noProof/>
            <w:webHidden/>
          </w:rPr>
          <w:fldChar w:fldCharType="separate"/>
        </w:r>
        <w:r>
          <w:rPr>
            <w:noProof/>
            <w:webHidden/>
          </w:rPr>
          <w:t>20</w:t>
        </w:r>
        <w:r w:rsidR="007623EC">
          <w:rPr>
            <w:noProof/>
            <w:webHidden/>
          </w:rPr>
          <w:fldChar w:fldCharType="end"/>
        </w:r>
      </w:hyperlink>
    </w:p>
    <w:p w14:paraId="200EB01B" w14:textId="3B93EF4F"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6" w:history="1">
        <w:r w:rsidR="007623EC" w:rsidRPr="004E0A07">
          <w:rPr>
            <w:rStyle w:val="Hyperlink"/>
            <w:noProof/>
          </w:rPr>
          <w:t>Utilities, Home Energy Costs and Required Documentation</w:t>
        </w:r>
        <w:r w:rsidR="007623EC">
          <w:rPr>
            <w:noProof/>
            <w:webHidden/>
          </w:rPr>
          <w:tab/>
        </w:r>
        <w:r w:rsidR="007623EC">
          <w:rPr>
            <w:noProof/>
            <w:webHidden/>
          </w:rPr>
          <w:fldChar w:fldCharType="begin"/>
        </w:r>
        <w:r w:rsidR="007623EC">
          <w:rPr>
            <w:noProof/>
            <w:webHidden/>
          </w:rPr>
          <w:instrText xml:space="preserve"> PAGEREF _Toc83313056 \h </w:instrText>
        </w:r>
        <w:r w:rsidR="007623EC">
          <w:rPr>
            <w:noProof/>
            <w:webHidden/>
          </w:rPr>
        </w:r>
        <w:r w:rsidR="007623EC">
          <w:rPr>
            <w:noProof/>
            <w:webHidden/>
          </w:rPr>
          <w:fldChar w:fldCharType="separate"/>
        </w:r>
        <w:r>
          <w:rPr>
            <w:noProof/>
            <w:webHidden/>
          </w:rPr>
          <w:t>21</w:t>
        </w:r>
        <w:r w:rsidR="007623EC">
          <w:rPr>
            <w:noProof/>
            <w:webHidden/>
          </w:rPr>
          <w:fldChar w:fldCharType="end"/>
        </w:r>
      </w:hyperlink>
    </w:p>
    <w:p w14:paraId="6E86C2C3" w14:textId="699CFBCA"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7" w:history="1">
        <w:r w:rsidR="007623EC" w:rsidRPr="004E0A07">
          <w:rPr>
            <w:rStyle w:val="Hyperlink"/>
            <w:noProof/>
          </w:rPr>
          <w:t>Other Expenses Related to Housing and Required Documentation</w:t>
        </w:r>
        <w:r w:rsidR="007623EC">
          <w:rPr>
            <w:noProof/>
            <w:webHidden/>
          </w:rPr>
          <w:tab/>
        </w:r>
        <w:r w:rsidR="007623EC">
          <w:rPr>
            <w:noProof/>
            <w:webHidden/>
          </w:rPr>
          <w:fldChar w:fldCharType="begin"/>
        </w:r>
        <w:r w:rsidR="007623EC">
          <w:rPr>
            <w:noProof/>
            <w:webHidden/>
          </w:rPr>
          <w:instrText xml:space="preserve"> PAGEREF _Toc83313057 \h </w:instrText>
        </w:r>
        <w:r w:rsidR="007623EC">
          <w:rPr>
            <w:noProof/>
            <w:webHidden/>
          </w:rPr>
        </w:r>
        <w:r w:rsidR="007623EC">
          <w:rPr>
            <w:noProof/>
            <w:webHidden/>
          </w:rPr>
          <w:fldChar w:fldCharType="separate"/>
        </w:r>
        <w:r>
          <w:rPr>
            <w:noProof/>
            <w:webHidden/>
          </w:rPr>
          <w:t>22</w:t>
        </w:r>
        <w:r w:rsidR="007623EC">
          <w:rPr>
            <w:noProof/>
            <w:webHidden/>
          </w:rPr>
          <w:fldChar w:fldCharType="end"/>
        </w:r>
      </w:hyperlink>
    </w:p>
    <w:p w14:paraId="42EAB391" w14:textId="7B00034D"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58" w:history="1">
        <w:r w:rsidR="007623EC" w:rsidRPr="004E0A07">
          <w:rPr>
            <w:rStyle w:val="Hyperlink"/>
            <w:noProof/>
          </w:rPr>
          <w:t>Duplication of Benefits</w:t>
        </w:r>
        <w:r w:rsidR="007623EC">
          <w:rPr>
            <w:noProof/>
            <w:webHidden/>
          </w:rPr>
          <w:tab/>
        </w:r>
        <w:r w:rsidR="007623EC">
          <w:rPr>
            <w:noProof/>
            <w:webHidden/>
          </w:rPr>
          <w:fldChar w:fldCharType="begin"/>
        </w:r>
        <w:r w:rsidR="007623EC">
          <w:rPr>
            <w:noProof/>
            <w:webHidden/>
          </w:rPr>
          <w:instrText xml:space="preserve"> PAGEREF _Toc83313058 \h </w:instrText>
        </w:r>
        <w:r w:rsidR="007623EC">
          <w:rPr>
            <w:noProof/>
            <w:webHidden/>
          </w:rPr>
        </w:r>
        <w:r w:rsidR="007623EC">
          <w:rPr>
            <w:noProof/>
            <w:webHidden/>
          </w:rPr>
          <w:fldChar w:fldCharType="separate"/>
        </w:r>
        <w:r>
          <w:rPr>
            <w:noProof/>
            <w:webHidden/>
          </w:rPr>
          <w:t>23</w:t>
        </w:r>
        <w:r w:rsidR="007623EC">
          <w:rPr>
            <w:noProof/>
            <w:webHidden/>
          </w:rPr>
          <w:fldChar w:fldCharType="end"/>
        </w:r>
      </w:hyperlink>
    </w:p>
    <w:p w14:paraId="40F79DEA" w14:textId="690C5498" w:rsidR="007623EC" w:rsidRDefault="00CB3DB2">
      <w:pPr>
        <w:pStyle w:val="TOC1"/>
        <w:rPr>
          <w:rFonts w:asciiTheme="minorHAnsi" w:eastAsiaTheme="minorEastAsia" w:hAnsiTheme="minorHAnsi" w:cstheme="minorBidi"/>
          <w:color w:val="auto"/>
          <w:sz w:val="22"/>
          <w:szCs w:val="22"/>
        </w:rPr>
      </w:pPr>
      <w:hyperlink w:anchor="_Toc83313059" w:history="1">
        <w:r w:rsidR="007623EC" w:rsidRPr="004E0A07">
          <w:rPr>
            <w:rStyle w:val="Hyperlink"/>
          </w:rPr>
          <w:t>Program Implementation</w:t>
        </w:r>
        <w:r w:rsidR="007623EC">
          <w:rPr>
            <w:webHidden/>
          </w:rPr>
          <w:tab/>
        </w:r>
        <w:r w:rsidR="007623EC">
          <w:rPr>
            <w:webHidden/>
          </w:rPr>
          <w:fldChar w:fldCharType="begin"/>
        </w:r>
        <w:r w:rsidR="007623EC">
          <w:rPr>
            <w:webHidden/>
          </w:rPr>
          <w:instrText xml:space="preserve"> PAGEREF _Toc83313059 \h </w:instrText>
        </w:r>
        <w:r w:rsidR="007623EC">
          <w:rPr>
            <w:webHidden/>
          </w:rPr>
        </w:r>
        <w:r w:rsidR="007623EC">
          <w:rPr>
            <w:webHidden/>
          </w:rPr>
          <w:fldChar w:fldCharType="separate"/>
        </w:r>
        <w:r>
          <w:rPr>
            <w:webHidden/>
          </w:rPr>
          <w:t>24</w:t>
        </w:r>
        <w:r w:rsidR="007623EC">
          <w:rPr>
            <w:webHidden/>
          </w:rPr>
          <w:fldChar w:fldCharType="end"/>
        </w:r>
      </w:hyperlink>
    </w:p>
    <w:p w14:paraId="7671E47C" w14:textId="03E5C79D"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0" w:history="1">
        <w:r w:rsidR="007623EC" w:rsidRPr="004E0A07">
          <w:rPr>
            <w:rStyle w:val="Hyperlink"/>
            <w:noProof/>
          </w:rPr>
          <w:t>Application Intake and Submission</w:t>
        </w:r>
        <w:r w:rsidR="007623EC">
          <w:rPr>
            <w:noProof/>
            <w:webHidden/>
          </w:rPr>
          <w:tab/>
        </w:r>
        <w:r w:rsidR="007623EC">
          <w:rPr>
            <w:noProof/>
            <w:webHidden/>
          </w:rPr>
          <w:fldChar w:fldCharType="begin"/>
        </w:r>
        <w:r w:rsidR="007623EC">
          <w:rPr>
            <w:noProof/>
            <w:webHidden/>
          </w:rPr>
          <w:instrText xml:space="preserve"> PAGEREF _Toc83313060 \h </w:instrText>
        </w:r>
        <w:r w:rsidR="007623EC">
          <w:rPr>
            <w:noProof/>
            <w:webHidden/>
          </w:rPr>
        </w:r>
        <w:r w:rsidR="007623EC">
          <w:rPr>
            <w:noProof/>
            <w:webHidden/>
          </w:rPr>
          <w:fldChar w:fldCharType="separate"/>
        </w:r>
        <w:r>
          <w:rPr>
            <w:noProof/>
            <w:webHidden/>
          </w:rPr>
          <w:t>24</w:t>
        </w:r>
        <w:r w:rsidR="007623EC">
          <w:rPr>
            <w:noProof/>
            <w:webHidden/>
          </w:rPr>
          <w:fldChar w:fldCharType="end"/>
        </w:r>
      </w:hyperlink>
    </w:p>
    <w:p w14:paraId="0A575805" w14:textId="0408E677"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1" w:history="1">
        <w:r w:rsidR="007623EC" w:rsidRPr="004E0A07">
          <w:rPr>
            <w:rStyle w:val="Hyperlink"/>
            <w:noProof/>
          </w:rPr>
          <w:t>Process for Accepting Applications and Processing Prioritization</w:t>
        </w:r>
        <w:r w:rsidR="007623EC">
          <w:rPr>
            <w:noProof/>
            <w:webHidden/>
          </w:rPr>
          <w:tab/>
        </w:r>
        <w:r w:rsidR="007623EC">
          <w:rPr>
            <w:noProof/>
            <w:webHidden/>
          </w:rPr>
          <w:fldChar w:fldCharType="begin"/>
        </w:r>
        <w:r w:rsidR="007623EC">
          <w:rPr>
            <w:noProof/>
            <w:webHidden/>
          </w:rPr>
          <w:instrText xml:space="preserve"> PAGEREF _Toc83313061 \h </w:instrText>
        </w:r>
        <w:r w:rsidR="007623EC">
          <w:rPr>
            <w:noProof/>
            <w:webHidden/>
          </w:rPr>
        </w:r>
        <w:r w:rsidR="007623EC">
          <w:rPr>
            <w:noProof/>
            <w:webHidden/>
          </w:rPr>
          <w:fldChar w:fldCharType="separate"/>
        </w:r>
        <w:r>
          <w:rPr>
            <w:noProof/>
            <w:webHidden/>
          </w:rPr>
          <w:t>25</w:t>
        </w:r>
        <w:r w:rsidR="007623EC">
          <w:rPr>
            <w:noProof/>
            <w:webHidden/>
          </w:rPr>
          <w:fldChar w:fldCharType="end"/>
        </w:r>
      </w:hyperlink>
    </w:p>
    <w:p w14:paraId="53D86BBE" w14:textId="5328DBB6"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62" w:history="1">
        <w:r w:rsidR="007623EC" w:rsidRPr="004E0A07">
          <w:rPr>
            <w:rStyle w:val="Hyperlink"/>
            <w:noProof/>
          </w:rPr>
          <w:t>Priority of Assistance</w:t>
        </w:r>
        <w:r w:rsidR="007623EC">
          <w:rPr>
            <w:noProof/>
            <w:webHidden/>
          </w:rPr>
          <w:tab/>
        </w:r>
        <w:r w:rsidR="007623EC">
          <w:rPr>
            <w:noProof/>
            <w:webHidden/>
          </w:rPr>
          <w:fldChar w:fldCharType="begin"/>
        </w:r>
        <w:r w:rsidR="007623EC">
          <w:rPr>
            <w:noProof/>
            <w:webHidden/>
          </w:rPr>
          <w:instrText xml:space="preserve"> PAGEREF _Toc83313062 \h </w:instrText>
        </w:r>
        <w:r w:rsidR="007623EC">
          <w:rPr>
            <w:noProof/>
            <w:webHidden/>
          </w:rPr>
        </w:r>
        <w:r w:rsidR="007623EC">
          <w:rPr>
            <w:noProof/>
            <w:webHidden/>
          </w:rPr>
          <w:fldChar w:fldCharType="separate"/>
        </w:r>
        <w:r>
          <w:rPr>
            <w:noProof/>
            <w:webHidden/>
          </w:rPr>
          <w:t>25</w:t>
        </w:r>
        <w:r w:rsidR="007623EC">
          <w:rPr>
            <w:noProof/>
            <w:webHidden/>
          </w:rPr>
          <w:fldChar w:fldCharType="end"/>
        </w:r>
      </w:hyperlink>
    </w:p>
    <w:p w14:paraId="30AA2D25" w14:textId="483E51DF" w:rsidR="007623EC" w:rsidRDefault="00CB3DB2">
      <w:pPr>
        <w:pStyle w:val="TOC4"/>
        <w:tabs>
          <w:tab w:val="right" w:leader="dot" w:pos="9350"/>
        </w:tabs>
        <w:rPr>
          <w:rFonts w:asciiTheme="minorHAnsi" w:eastAsiaTheme="minorEastAsia" w:hAnsiTheme="minorHAnsi" w:cstheme="minorBidi"/>
          <w:noProof/>
          <w:color w:val="auto"/>
          <w:sz w:val="22"/>
          <w:szCs w:val="22"/>
        </w:rPr>
      </w:pPr>
      <w:hyperlink w:anchor="_Toc83313063" w:history="1">
        <w:r w:rsidR="007623EC" w:rsidRPr="004E0A07">
          <w:rPr>
            <w:rStyle w:val="Hyperlink"/>
            <w:noProof/>
          </w:rPr>
          <w:t>Application Processing and Termination for Inaction</w:t>
        </w:r>
        <w:r w:rsidR="007623EC">
          <w:rPr>
            <w:noProof/>
            <w:webHidden/>
          </w:rPr>
          <w:tab/>
        </w:r>
        <w:r w:rsidR="007623EC">
          <w:rPr>
            <w:noProof/>
            <w:webHidden/>
          </w:rPr>
          <w:fldChar w:fldCharType="begin"/>
        </w:r>
        <w:r w:rsidR="007623EC">
          <w:rPr>
            <w:noProof/>
            <w:webHidden/>
          </w:rPr>
          <w:instrText xml:space="preserve"> PAGEREF _Toc83313063 \h </w:instrText>
        </w:r>
        <w:r w:rsidR="007623EC">
          <w:rPr>
            <w:noProof/>
            <w:webHidden/>
          </w:rPr>
        </w:r>
        <w:r w:rsidR="007623EC">
          <w:rPr>
            <w:noProof/>
            <w:webHidden/>
          </w:rPr>
          <w:fldChar w:fldCharType="separate"/>
        </w:r>
        <w:r>
          <w:rPr>
            <w:noProof/>
            <w:webHidden/>
          </w:rPr>
          <w:t>26</w:t>
        </w:r>
        <w:r w:rsidR="007623EC">
          <w:rPr>
            <w:noProof/>
            <w:webHidden/>
          </w:rPr>
          <w:fldChar w:fldCharType="end"/>
        </w:r>
      </w:hyperlink>
    </w:p>
    <w:p w14:paraId="0B92A51C" w14:textId="04D71277"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4" w:history="1">
        <w:r w:rsidR="007623EC" w:rsidRPr="004E0A07">
          <w:rPr>
            <w:rStyle w:val="Hyperlink"/>
            <w:noProof/>
          </w:rPr>
          <w:t>Fair Market Rent / Small Area Fair Market Rent</w:t>
        </w:r>
        <w:r w:rsidR="007623EC">
          <w:rPr>
            <w:noProof/>
            <w:webHidden/>
          </w:rPr>
          <w:tab/>
        </w:r>
        <w:r w:rsidR="007623EC">
          <w:rPr>
            <w:noProof/>
            <w:webHidden/>
          </w:rPr>
          <w:fldChar w:fldCharType="begin"/>
        </w:r>
        <w:r w:rsidR="007623EC">
          <w:rPr>
            <w:noProof/>
            <w:webHidden/>
          </w:rPr>
          <w:instrText xml:space="preserve"> PAGEREF _Toc83313064 \h </w:instrText>
        </w:r>
        <w:r w:rsidR="007623EC">
          <w:rPr>
            <w:noProof/>
            <w:webHidden/>
          </w:rPr>
        </w:r>
        <w:r w:rsidR="007623EC">
          <w:rPr>
            <w:noProof/>
            <w:webHidden/>
          </w:rPr>
          <w:fldChar w:fldCharType="separate"/>
        </w:r>
        <w:r>
          <w:rPr>
            <w:noProof/>
            <w:webHidden/>
          </w:rPr>
          <w:t>26</w:t>
        </w:r>
        <w:r w:rsidR="007623EC">
          <w:rPr>
            <w:noProof/>
            <w:webHidden/>
          </w:rPr>
          <w:fldChar w:fldCharType="end"/>
        </w:r>
      </w:hyperlink>
    </w:p>
    <w:p w14:paraId="13D4CD49" w14:textId="7DF8B98E"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5" w:history="1">
        <w:r w:rsidR="007623EC" w:rsidRPr="004E0A07">
          <w:rPr>
            <w:rStyle w:val="Hyperlink"/>
            <w:noProof/>
          </w:rPr>
          <w:t>Duplication of Benefits</w:t>
        </w:r>
        <w:r w:rsidR="007623EC">
          <w:rPr>
            <w:noProof/>
            <w:webHidden/>
          </w:rPr>
          <w:tab/>
        </w:r>
        <w:r w:rsidR="007623EC">
          <w:rPr>
            <w:noProof/>
            <w:webHidden/>
          </w:rPr>
          <w:fldChar w:fldCharType="begin"/>
        </w:r>
        <w:r w:rsidR="007623EC">
          <w:rPr>
            <w:noProof/>
            <w:webHidden/>
          </w:rPr>
          <w:instrText xml:space="preserve"> PAGEREF _Toc83313065 \h </w:instrText>
        </w:r>
        <w:r w:rsidR="007623EC">
          <w:rPr>
            <w:noProof/>
            <w:webHidden/>
          </w:rPr>
        </w:r>
        <w:r w:rsidR="007623EC">
          <w:rPr>
            <w:noProof/>
            <w:webHidden/>
          </w:rPr>
          <w:fldChar w:fldCharType="separate"/>
        </w:r>
        <w:r>
          <w:rPr>
            <w:noProof/>
            <w:webHidden/>
          </w:rPr>
          <w:t>27</w:t>
        </w:r>
        <w:r w:rsidR="007623EC">
          <w:rPr>
            <w:noProof/>
            <w:webHidden/>
          </w:rPr>
          <w:fldChar w:fldCharType="end"/>
        </w:r>
      </w:hyperlink>
    </w:p>
    <w:p w14:paraId="65D42024" w14:textId="1D2101E5"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6" w:history="1">
        <w:r w:rsidR="007623EC" w:rsidRPr="004E0A07">
          <w:rPr>
            <w:rStyle w:val="Hyperlink"/>
            <w:noProof/>
          </w:rPr>
          <w:t>Determination of Assistance Award Amount</w:t>
        </w:r>
        <w:r w:rsidR="007623EC">
          <w:rPr>
            <w:noProof/>
            <w:webHidden/>
          </w:rPr>
          <w:tab/>
        </w:r>
        <w:r w:rsidR="007623EC">
          <w:rPr>
            <w:noProof/>
            <w:webHidden/>
          </w:rPr>
          <w:fldChar w:fldCharType="begin"/>
        </w:r>
        <w:r w:rsidR="007623EC">
          <w:rPr>
            <w:noProof/>
            <w:webHidden/>
          </w:rPr>
          <w:instrText xml:space="preserve"> PAGEREF _Toc83313066 \h </w:instrText>
        </w:r>
        <w:r w:rsidR="007623EC">
          <w:rPr>
            <w:noProof/>
            <w:webHidden/>
          </w:rPr>
        </w:r>
        <w:r w:rsidR="007623EC">
          <w:rPr>
            <w:noProof/>
            <w:webHidden/>
          </w:rPr>
          <w:fldChar w:fldCharType="separate"/>
        </w:r>
        <w:r>
          <w:rPr>
            <w:noProof/>
            <w:webHidden/>
          </w:rPr>
          <w:t>28</w:t>
        </w:r>
        <w:r w:rsidR="007623EC">
          <w:rPr>
            <w:noProof/>
            <w:webHidden/>
          </w:rPr>
          <w:fldChar w:fldCharType="end"/>
        </w:r>
      </w:hyperlink>
    </w:p>
    <w:p w14:paraId="15E1EEE1" w14:textId="71994D5E"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7" w:history="1">
        <w:r w:rsidR="007623EC" w:rsidRPr="004E0A07">
          <w:rPr>
            <w:rStyle w:val="Hyperlink"/>
            <w:noProof/>
          </w:rPr>
          <w:t>Payment of Awarded Funds</w:t>
        </w:r>
        <w:r w:rsidR="007623EC">
          <w:rPr>
            <w:noProof/>
            <w:webHidden/>
          </w:rPr>
          <w:tab/>
        </w:r>
        <w:r w:rsidR="007623EC">
          <w:rPr>
            <w:noProof/>
            <w:webHidden/>
          </w:rPr>
          <w:fldChar w:fldCharType="begin"/>
        </w:r>
        <w:r w:rsidR="007623EC">
          <w:rPr>
            <w:noProof/>
            <w:webHidden/>
          </w:rPr>
          <w:instrText xml:space="preserve"> PAGEREF _Toc83313067 \h </w:instrText>
        </w:r>
        <w:r w:rsidR="007623EC">
          <w:rPr>
            <w:noProof/>
            <w:webHidden/>
          </w:rPr>
        </w:r>
        <w:r w:rsidR="007623EC">
          <w:rPr>
            <w:noProof/>
            <w:webHidden/>
          </w:rPr>
          <w:fldChar w:fldCharType="separate"/>
        </w:r>
        <w:r>
          <w:rPr>
            <w:noProof/>
            <w:webHidden/>
          </w:rPr>
          <w:t>29</w:t>
        </w:r>
        <w:r w:rsidR="007623EC">
          <w:rPr>
            <w:noProof/>
            <w:webHidden/>
          </w:rPr>
          <w:fldChar w:fldCharType="end"/>
        </w:r>
      </w:hyperlink>
    </w:p>
    <w:p w14:paraId="1795F380" w14:textId="4A4F2E2C"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8" w:history="1">
        <w:r w:rsidR="007623EC" w:rsidRPr="004E0A07">
          <w:rPr>
            <w:rStyle w:val="Hyperlink"/>
            <w:noProof/>
          </w:rPr>
          <w:t>Status and Termination</w:t>
        </w:r>
        <w:r w:rsidR="007623EC">
          <w:rPr>
            <w:noProof/>
            <w:webHidden/>
          </w:rPr>
          <w:tab/>
        </w:r>
        <w:r w:rsidR="007623EC">
          <w:rPr>
            <w:noProof/>
            <w:webHidden/>
          </w:rPr>
          <w:fldChar w:fldCharType="begin"/>
        </w:r>
        <w:r w:rsidR="007623EC">
          <w:rPr>
            <w:noProof/>
            <w:webHidden/>
          </w:rPr>
          <w:instrText xml:space="preserve"> PAGEREF _Toc83313068 \h </w:instrText>
        </w:r>
        <w:r w:rsidR="007623EC">
          <w:rPr>
            <w:noProof/>
            <w:webHidden/>
          </w:rPr>
        </w:r>
        <w:r w:rsidR="007623EC">
          <w:rPr>
            <w:noProof/>
            <w:webHidden/>
          </w:rPr>
          <w:fldChar w:fldCharType="separate"/>
        </w:r>
        <w:r>
          <w:rPr>
            <w:noProof/>
            <w:webHidden/>
          </w:rPr>
          <w:t>29</w:t>
        </w:r>
        <w:r w:rsidR="007623EC">
          <w:rPr>
            <w:noProof/>
            <w:webHidden/>
          </w:rPr>
          <w:fldChar w:fldCharType="end"/>
        </w:r>
      </w:hyperlink>
    </w:p>
    <w:p w14:paraId="6EAB2D18" w14:textId="70F8D448"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69" w:history="1">
        <w:r w:rsidR="007623EC" w:rsidRPr="004E0A07">
          <w:rPr>
            <w:rStyle w:val="Hyperlink"/>
            <w:noProof/>
          </w:rPr>
          <w:t>Appeals Process</w:t>
        </w:r>
        <w:r w:rsidR="007623EC">
          <w:rPr>
            <w:noProof/>
            <w:webHidden/>
          </w:rPr>
          <w:tab/>
        </w:r>
        <w:r w:rsidR="007623EC">
          <w:rPr>
            <w:noProof/>
            <w:webHidden/>
          </w:rPr>
          <w:fldChar w:fldCharType="begin"/>
        </w:r>
        <w:r w:rsidR="007623EC">
          <w:rPr>
            <w:noProof/>
            <w:webHidden/>
          </w:rPr>
          <w:instrText xml:space="preserve"> PAGEREF _Toc83313069 \h </w:instrText>
        </w:r>
        <w:r w:rsidR="007623EC">
          <w:rPr>
            <w:noProof/>
            <w:webHidden/>
          </w:rPr>
        </w:r>
        <w:r w:rsidR="007623EC">
          <w:rPr>
            <w:noProof/>
            <w:webHidden/>
          </w:rPr>
          <w:fldChar w:fldCharType="separate"/>
        </w:r>
        <w:r>
          <w:rPr>
            <w:noProof/>
            <w:webHidden/>
          </w:rPr>
          <w:t>30</w:t>
        </w:r>
        <w:r w:rsidR="007623EC">
          <w:rPr>
            <w:noProof/>
            <w:webHidden/>
          </w:rPr>
          <w:fldChar w:fldCharType="end"/>
        </w:r>
      </w:hyperlink>
    </w:p>
    <w:p w14:paraId="37EDE961" w14:textId="0D026397"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0" w:history="1">
        <w:r w:rsidR="007623EC" w:rsidRPr="004E0A07">
          <w:rPr>
            <w:rStyle w:val="Hyperlink"/>
            <w:noProof/>
          </w:rPr>
          <w:t>Fair Housing</w:t>
        </w:r>
        <w:r w:rsidR="007623EC">
          <w:rPr>
            <w:noProof/>
            <w:webHidden/>
          </w:rPr>
          <w:tab/>
        </w:r>
        <w:r w:rsidR="007623EC">
          <w:rPr>
            <w:noProof/>
            <w:webHidden/>
          </w:rPr>
          <w:fldChar w:fldCharType="begin"/>
        </w:r>
        <w:r w:rsidR="007623EC">
          <w:rPr>
            <w:noProof/>
            <w:webHidden/>
          </w:rPr>
          <w:instrText xml:space="preserve"> PAGEREF _Toc83313070 \h </w:instrText>
        </w:r>
        <w:r w:rsidR="007623EC">
          <w:rPr>
            <w:noProof/>
            <w:webHidden/>
          </w:rPr>
        </w:r>
        <w:r w:rsidR="007623EC">
          <w:rPr>
            <w:noProof/>
            <w:webHidden/>
          </w:rPr>
          <w:fldChar w:fldCharType="separate"/>
        </w:r>
        <w:r>
          <w:rPr>
            <w:noProof/>
            <w:webHidden/>
          </w:rPr>
          <w:t>31</w:t>
        </w:r>
        <w:r w:rsidR="007623EC">
          <w:rPr>
            <w:noProof/>
            <w:webHidden/>
          </w:rPr>
          <w:fldChar w:fldCharType="end"/>
        </w:r>
      </w:hyperlink>
    </w:p>
    <w:p w14:paraId="3D1F0B3A" w14:textId="0E605668"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1" w:history="1">
        <w:r w:rsidR="007623EC" w:rsidRPr="004E0A07">
          <w:rPr>
            <w:rStyle w:val="Hyperlink"/>
            <w:noProof/>
          </w:rPr>
          <w:t>Language Access</w:t>
        </w:r>
        <w:r w:rsidR="007623EC">
          <w:rPr>
            <w:noProof/>
            <w:webHidden/>
          </w:rPr>
          <w:tab/>
        </w:r>
        <w:r w:rsidR="007623EC">
          <w:rPr>
            <w:noProof/>
            <w:webHidden/>
          </w:rPr>
          <w:fldChar w:fldCharType="begin"/>
        </w:r>
        <w:r w:rsidR="007623EC">
          <w:rPr>
            <w:noProof/>
            <w:webHidden/>
          </w:rPr>
          <w:instrText xml:space="preserve"> PAGEREF _Toc83313071 \h </w:instrText>
        </w:r>
        <w:r w:rsidR="007623EC">
          <w:rPr>
            <w:noProof/>
            <w:webHidden/>
          </w:rPr>
        </w:r>
        <w:r w:rsidR="007623EC">
          <w:rPr>
            <w:noProof/>
            <w:webHidden/>
          </w:rPr>
          <w:fldChar w:fldCharType="separate"/>
        </w:r>
        <w:r>
          <w:rPr>
            <w:noProof/>
            <w:webHidden/>
          </w:rPr>
          <w:t>32</w:t>
        </w:r>
        <w:r w:rsidR="007623EC">
          <w:rPr>
            <w:noProof/>
            <w:webHidden/>
          </w:rPr>
          <w:fldChar w:fldCharType="end"/>
        </w:r>
      </w:hyperlink>
    </w:p>
    <w:p w14:paraId="6AFE7381" w14:textId="38F3308E"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2" w:history="1">
        <w:r w:rsidR="007623EC" w:rsidRPr="004E0A07">
          <w:rPr>
            <w:rStyle w:val="Hyperlink"/>
            <w:noProof/>
          </w:rPr>
          <w:t>Confidentiality</w:t>
        </w:r>
        <w:r w:rsidR="007623EC">
          <w:rPr>
            <w:noProof/>
            <w:webHidden/>
          </w:rPr>
          <w:tab/>
        </w:r>
        <w:r w:rsidR="007623EC">
          <w:rPr>
            <w:noProof/>
            <w:webHidden/>
          </w:rPr>
          <w:fldChar w:fldCharType="begin"/>
        </w:r>
        <w:r w:rsidR="007623EC">
          <w:rPr>
            <w:noProof/>
            <w:webHidden/>
          </w:rPr>
          <w:instrText xml:space="preserve"> PAGEREF _Toc83313072 \h </w:instrText>
        </w:r>
        <w:r w:rsidR="007623EC">
          <w:rPr>
            <w:noProof/>
            <w:webHidden/>
          </w:rPr>
        </w:r>
        <w:r w:rsidR="007623EC">
          <w:rPr>
            <w:noProof/>
            <w:webHidden/>
          </w:rPr>
          <w:fldChar w:fldCharType="separate"/>
        </w:r>
        <w:r>
          <w:rPr>
            <w:noProof/>
            <w:webHidden/>
          </w:rPr>
          <w:t>32</w:t>
        </w:r>
        <w:r w:rsidR="007623EC">
          <w:rPr>
            <w:noProof/>
            <w:webHidden/>
          </w:rPr>
          <w:fldChar w:fldCharType="end"/>
        </w:r>
      </w:hyperlink>
    </w:p>
    <w:p w14:paraId="3EA207FC" w14:textId="19F1E6F4"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3" w:history="1">
        <w:r w:rsidR="007623EC" w:rsidRPr="004E0A07">
          <w:rPr>
            <w:rStyle w:val="Hyperlink"/>
            <w:noProof/>
          </w:rPr>
          <w:t>Monthly Reporting</w:t>
        </w:r>
        <w:r w:rsidR="007623EC">
          <w:rPr>
            <w:noProof/>
            <w:webHidden/>
          </w:rPr>
          <w:tab/>
        </w:r>
        <w:r w:rsidR="007623EC">
          <w:rPr>
            <w:noProof/>
            <w:webHidden/>
          </w:rPr>
          <w:fldChar w:fldCharType="begin"/>
        </w:r>
        <w:r w:rsidR="007623EC">
          <w:rPr>
            <w:noProof/>
            <w:webHidden/>
          </w:rPr>
          <w:instrText xml:space="preserve"> PAGEREF _Toc83313073 \h </w:instrText>
        </w:r>
        <w:r w:rsidR="007623EC">
          <w:rPr>
            <w:noProof/>
            <w:webHidden/>
          </w:rPr>
        </w:r>
        <w:r w:rsidR="007623EC">
          <w:rPr>
            <w:noProof/>
            <w:webHidden/>
          </w:rPr>
          <w:fldChar w:fldCharType="separate"/>
        </w:r>
        <w:r>
          <w:rPr>
            <w:noProof/>
            <w:webHidden/>
          </w:rPr>
          <w:t>33</w:t>
        </w:r>
        <w:r w:rsidR="007623EC">
          <w:rPr>
            <w:noProof/>
            <w:webHidden/>
          </w:rPr>
          <w:fldChar w:fldCharType="end"/>
        </w:r>
      </w:hyperlink>
    </w:p>
    <w:p w14:paraId="69192C94" w14:textId="5B5A7F9D"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4" w:history="1">
        <w:r w:rsidR="007623EC" w:rsidRPr="004E0A07">
          <w:rPr>
            <w:rStyle w:val="Hyperlink"/>
            <w:noProof/>
          </w:rPr>
          <w:t>Recordkeeping and Data Collection</w:t>
        </w:r>
        <w:r w:rsidR="007623EC">
          <w:rPr>
            <w:noProof/>
            <w:webHidden/>
          </w:rPr>
          <w:tab/>
        </w:r>
        <w:r w:rsidR="007623EC">
          <w:rPr>
            <w:noProof/>
            <w:webHidden/>
          </w:rPr>
          <w:fldChar w:fldCharType="begin"/>
        </w:r>
        <w:r w:rsidR="007623EC">
          <w:rPr>
            <w:noProof/>
            <w:webHidden/>
          </w:rPr>
          <w:instrText xml:space="preserve"> PAGEREF _Toc83313074 \h </w:instrText>
        </w:r>
        <w:r w:rsidR="007623EC">
          <w:rPr>
            <w:noProof/>
            <w:webHidden/>
          </w:rPr>
        </w:r>
        <w:r w:rsidR="007623EC">
          <w:rPr>
            <w:noProof/>
            <w:webHidden/>
          </w:rPr>
          <w:fldChar w:fldCharType="separate"/>
        </w:r>
        <w:r>
          <w:rPr>
            <w:noProof/>
            <w:webHidden/>
          </w:rPr>
          <w:t>34</w:t>
        </w:r>
        <w:r w:rsidR="007623EC">
          <w:rPr>
            <w:noProof/>
            <w:webHidden/>
          </w:rPr>
          <w:fldChar w:fldCharType="end"/>
        </w:r>
      </w:hyperlink>
    </w:p>
    <w:p w14:paraId="05D02866" w14:textId="297E6E27"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5" w:history="1">
        <w:r w:rsidR="007623EC" w:rsidRPr="004E0A07">
          <w:rPr>
            <w:rStyle w:val="Hyperlink"/>
            <w:noProof/>
          </w:rPr>
          <w:t>Monitoring</w:t>
        </w:r>
        <w:r w:rsidR="007623EC">
          <w:rPr>
            <w:noProof/>
            <w:webHidden/>
          </w:rPr>
          <w:tab/>
        </w:r>
        <w:r w:rsidR="007623EC">
          <w:rPr>
            <w:noProof/>
            <w:webHidden/>
          </w:rPr>
          <w:fldChar w:fldCharType="begin"/>
        </w:r>
        <w:r w:rsidR="007623EC">
          <w:rPr>
            <w:noProof/>
            <w:webHidden/>
          </w:rPr>
          <w:instrText xml:space="preserve"> PAGEREF _Toc83313075 \h </w:instrText>
        </w:r>
        <w:r w:rsidR="007623EC">
          <w:rPr>
            <w:noProof/>
            <w:webHidden/>
          </w:rPr>
        </w:r>
        <w:r w:rsidR="007623EC">
          <w:rPr>
            <w:noProof/>
            <w:webHidden/>
          </w:rPr>
          <w:fldChar w:fldCharType="separate"/>
        </w:r>
        <w:r>
          <w:rPr>
            <w:noProof/>
            <w:webHidden/>
          </w:rPr>
          <w:t>35</w:t>
        </w:r>
        <w:r w:rsidR="007623EC">
          <w:rPr>
            <w:noProof/>
            <w:webHidden/>
          </w:rPr>
          <w:fldChar w:fldCharType="end"/>
        </w:r>
      </w:hyperlink>
    </w:p>
    <w:p w14:paraId="1DAA837C" w14:textId="2F99A1A2"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6" w:history="1">
        <w:r w:rsidR="007623EC" w:rsidRPr="004E0A07">
          <w:rPr>
            <w:rStyle w:val="Hyperlink"/>
            <w:noProof/>
          </w:rPr>
          <w:t>Conflicts of Interest</w:t>
        </w:r>
        <w:r w:rsidR="007623EC">
          <w:rPr>
            <w:noProof/>
            <w:webHidden/>
          </w:rPr>
          <w:tab/>
        </w:r>
        <w:r w:rsidR="007623EC">
          <w:rPr>
            <w:noProof/>
            <w:webHidden/>
          </w:rPr>
          <w:fldChar w:fldCharType="begin"/>
        </w:r>
        <w:r w:rsidR="007623EC">
          <w:rPr>
            <w:noProof/>
            <w:webHidden/>
          </w:rPr>
          <w:instrText xml:space="preserve"> PAGEREF _Toc83313076 \h </w:instrText>
        </w:r>
        <w:r w:rsidR="007623EC">
          <w:rPr>
            <w:noProof/>
            <w:webHidden/>
          </w:rPr>
        </w:r>
        <w:r w:rsidR="007623EC">
          <w:rPr>
            <w:noProof/>
            <w:webHidden/>
          </w:rPr>
          <w:fldChar w:fldCharType="separate"/>
        </w:r>
        <w:r>
          <w:rPr>
            <w:noProof/>
            <w:webHidden/>
          </w:rPr>
          <w:t>36</w:t>
        </w:r>
        <w:r w:rsidR="007623EC">
          <w:rPr>
            <w:noProof/>
            <w:webHidden/>
          </w:rPr>
          <w:fldChar w:fldCharType="end"/>
        </w:r>
      </w:hyperlink>
    </w:p>
    <w:p w14:paraId="3182E8E4" w14:textId="603496C5"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7" w:history="1">
        <w:r w:rsidR="007623EC" w:rsidRPr="004E0A07">
          <w:rPr>
            <w:rStyle w:val="Hyperlink"/>
            <w:noProof/>
          </w:rPr>
          <w:t>Fraud</w:t>
        </w:r>
        <w:r w:rsidR="007623EC">
          <w:rPr>
            <w:noProof/>
            <w:webHidden/>
          </w:rPr>
          <w:tab/>
        </w:r>
        <w:r w:rsidR="007623EC">
          <w:rPr>
            <w:noProof/>
            <w:webHidden/>
          </w:rPr>
          <w:fldChar w:fldCharType="begin"/>
        </w:r>
        <w:r w:rsidR="007623EC">
          <w:rPr>
            <w:noProof/>
            <w:webHidden/>
          </w:rPr>
          <w:instrText xml:space="preserve"> PAGEREF _Toc83313077 \h </w:instrText>
        </w:r>
        <w:r w:rsidR="007623EC">
          <w:rPr>
            <w:noProof/>
            <w:webHidden/>
          </w:rPr>
        </w:r>
        <w:r w:rsidR="007623EC">
          <w:rPr>
            <w:noProof/>
            <w:webHidden/>
          </w:rPr>
          <w:fldChar w:fldCharType="separate"/>
        </w:r>
        <w:r>
          <w:rPr>
            <w:noProof/>
            <w:webHidden/>
          </w:rPr>
          <w:t>37</w:t>
        </w:r>
        <w:r w:rsidR="007623EC">
          <w:rPr>
            <w:noProof/>
            <w:webHidden/>
          </w:rPr>
          <w:fldChar w:fldCharType="end"/>
        </w:r>
      </w:hyperlink>
    </w:p>
    <w:p w14:paraId="062D3931" w14:textId="0D8543B6"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8" w:history="1">
        <w:r w:rsidR="007623EC" w:rsidRPr="004E0A07">
          <w:rPr>
            <w:rStyle w:val="Hyperlink"/>
            <w:noProof/>
          </w:rPr>
          <w:t>Disbursement Schedule and Reconciliation of Funds</w:t>
        </w:r>
        <w:r w:rsidR="007623EC">
          <w:rPr>
            <w:noProof/>
            <w:webHidden/>
          </w:rPr>
          <w:tab/>
        </w:r>
        <w:r w:rsidR="007623EC">
          <w:rPr>
            <w:noProof/>
            <w:webHidden/>
          </w:rPr>
          <w:fldChar w:fldCharType="begin"/>
        </w:r>
        <w:r w:rsidR="007623EC">
          <w:rPr>
            <w:noProof/>
            <w:webHidden/>
          </w:rPr>
          <w:instrText xml:space="preserve"> PAGEREF _Toc83313078 \h </w:instrText>
        </w:r>
        <w:r w:rsidR="007623EC">
          <w:rPr>
            <w:noProof/>
            <w:webHidden/>
          </w:rPr>
        </w:r>
        <w:r w:rsidR="007623EC">
          <w:rPr>
            <w:noProof/>
            <w:webHidden/>
          </w:rPr>
          <w:fldChar w:fldCharType="separate"/>
        </w:r>
        <w:r>
          <w:rPr>
            <w:noProof/>
            <w:webHidden/>
          </w:rPr>
          <w:t>38</w:t>
        </w:r>
        <w:r w:rsidR="007623EC">
          <w:rPr>
            <w:noProof/>
            <w:webHidden/>
          </w:rPr>
          <w:fldChar w:fldCharType="end"/>
        </w:r>
      </w:hyperlink>
    </w:p>
    <w:p w14:paraId="0FF7AF6C" w14:textId="63AF34C9" w:rsidR="007623EC" w:rsidRDefault="00CB3DB2">
      <w:pPr>
        <w:pStyle w:val="TOC3"/>
        <w:tabs>
          <w:tab w:val="right" w:leader="dot" w:pos="9350"/>
        </w:tabs>
        <w:rPr>
          <w:rFonts w:asciiTheme="minorHAnsi" w:eastAsiaTheme="minorEastAsia" w:hAnsiTheme="minorHAnsi" w:cstheme="minorBidi"/>
          <w:noProof/>
          <w:color w:val="auto"/>
          <w:sz w:val="22"/>
          <w:szCs w:val="22"/>
        </w:rPr>
      </w:pPr>
      <w:hyperlink w:anchor="_Toc83313079" w:history="1">
        <w:r w:rsidR="007623EC" w:rsidRPr="004E0A07">
          <w:rPr>
            <w:rStyle w:val="Hyperlink"/>
            <w:noProof/>
          </w:rPr>
          <w:t>Allowable Administration and Project Delivery Costs</w:t>
        </w:r>
        <w:r w:rsidR="007623EC">
          <w:rPr>
            <w:noProof/>
            <w:webHidden/>
          </w:rPr>
          <w:tab/>
        </w:r>
        <w:r w:rsidR="007623EC">
          <w:rPr>
            <w:noProof/>
            <w:webHidden/>
          </w:rPr>
          <w:fldChar w:fldCharType="begin"/>
        </w:r>
        <w:r w:rsidR="007623EC">
          <w:rPr>
            <w:noProof/>
            <w:webHidden/>
          </w:rPr>
          <w:instrText xml:space="preserve"> PAGEREF _Toc83313079 \h </w:instrText>
        </w:r>
        <w:r w:rsidR="007623EC">
          <w:rPr>
            <w:noProof/>
            <w:webHidden/>
          </w:rPr>
        </w:r>
        <w:r w:rsidR="007623EC">
          <w:rPr>
            <w:noProof/>
            <w:webHidden/>
          </w:rPr>
          <w:fldChar w:fldCharType="separate"/>
        </w:r>
        <w:r>
          <w:rPr>
            <w:noProof/>
            <w:webHidden/>
          </w:rPr>
          <w:t>39</w:t>
        </w:r>
        <w:r w:rsidR="007623EC">
          <w:rPr>
            <w:noProof/>
            <w:webHidden/>
          </w:rPr>
          <w:fldChar w:fldCharType="end"/>
        </w:r>
      </w:hyperlink>
    </w:p>
    <w:p w14:paraId="4DAA2A84" w14:textId="6A2F3414" w:rsidR="001767A9" w:rsidRDefault="00CE1C5F">
      <w:r>
        <w:fldChar w:fldCharType="end"/>
      </w:r>
      <w:r w:rsidR="001767A9">
        <w:br w:type="page"/>
      </w:r>
    </w:p>
    <w:p w14:paraId="4F402E67" w14:textId="2EABB8B1" w:rsidR="00F05218" w:rsidRDefault="006E23A8" w:rsidP="00E368F1">
      <w:pPr>
        <w:pStyle w:val="Heading1"/>
      </w:pPr>
      <w:bookmarkStart w:id="5" w:name="_Toc69396223"/>
      <w:bookmarkStart w:id="6" w:name="_Toc69398488"/>
      <w:bookmarkStart w:id="7" w:name="_Toc69428165"/>
      <w:bookmarkStart w:id="8" w:name="_Toc83313028"/>
      <w:r>
        <w:lastRenderedPageBreak/>
        <w:t>O</w:t>
      </w:r>
      <w:r w:rsidR="00F05218">
        <w:t>verview</w:t>
      </w:r>
      <w:bookmarkEnd w:id="5"/>
      <w:bookmarkEnd w:id="6"/>
      <w:bookmarkEnd w:id="7"/>
      <w:bookmarkEnd w:id="8"/>
    </w:p>
    <w:p w14:paraId="4B217B13" w14:textId="07E3AFF1" w:rsidR="00B31F2E" w:rsidRPr="008653F9" w:rsidRDefault="008653F9" w:rsidP="00805FD7">
      <w:r>
        <w:t xml:space="preserve">The </w:t>
      </w:r>
      <w:r w:rsidRPr="008653F9">
        <w:t>Emergency Rental Assistance program (ERA2) established</w:t>
      </w:r>
      <w:r>
        <w:t xml:space="preserve"> </w:t>
      </w:r>
      <w:r w:rsidRPr="008653F9">
        <w:t>by section 3201 of the American Rescue Plan Act of 2021, Pub. L. No. 117-2 (March 11, 2021).</w:t>
      </w:r>
      <w:r w:rsidR="00805FD7">
        <w:t xml:space="preserve">  </w:t>
      </w:r>
      <w:r w:rsidR="000A5469" w:rsidRPr="008653F9">
        <w:t xml:space="preserve">The Act </w:t>
      </w:r>
      <w:r w:rsidR="00B31F2E" w:rsidRPr="008653F9">
        <w:t>allocated $2</w:t>
      </w:r>
      <w:r w:rsidR="00805FD7">
        <w:t>1.55</w:t>
      </w:r>
      <w:r w:rsidR="00B31F2E" w:rsidRPr="008653F9">
        <w:t xml:space="preserve"> billion to the U. S. Department of the Treasury (Treasury) to provide funds directly to states, territories, local governments, and Indian tribes for households that are unable to pay their rent and utilities due to the financial impacts of the COVID-19 pandemic</w:t>
      </w:r>
      <w:r w:rsidR="0090117D" w:rsidRPr="008653F9">
        <w:t>. Jefferson County, Alabama</w:t>
      </w:r>
      <w:r w:rsidR="00B31F2E" w:rsidRPr="008653F9">
        <w:t xml:space="preserve"> received </w:t>
      </w:r>
      <w:r w:rsidR="0090117D" w:rsidRPr="008653F9">
        <w:t>$</w:t>
      </w:r>
      <w:r w:rsidR="00805FD7">
        <w:t>16,526,993.70</w:t>
      </w:r>
      <w:r w:rsidR="0090117D" w:rsidRPr="008653F9">
        <w:t xml:space="preserve"> </w:t>
      </w:r>
      <w:r w:rsidR="0051026B" w:rsidRPr="008653F9">
        <w:t xml:space="preserve">for the </w:t>
      </w:r>
      <w:r w:rsidR="00B31F2E" w:rsidRPr="008653F9">
        <w:t>Emergency Rental Assistance Program</w:t>
      </w:r>
      <w:r w:rsidR="00A35EB7" w:rsidRPr="008653F9">
        <w:t xml:space="preserve"> under the </w:t>
      </w:r>
      <w:r w:rsidR="00805FD7">
        <w:t>American Rescue Plan Act</w:t>
      </w:r>
      <w:r w:rsidR="00A35EB7" w:rsidRPr="008653F9">
        <w:t>, 2021</w:t>
      </w:r>
      <w:r w:rsidR="2AF06353" w:rsidRPr="008653F9">
        <w:t xml:space="preserve">. </w:t>
      </w:r>
    </w:p>
    <w:p w14:paraId="65157396" w14:textId="030027D9" w:rsidR="00052010" w:rsidRDefault="00052010" w:rsidP="00B31F2E"/>
    <w:p w14:paraId="380567F4" w14:textId="3EE607C6" w:rsidR="00052010" w:rsidRDefault="00052010" w:rsidP="00B31F2E">
      <w:r>
        <w:t xml:space="preserve">Emergency Rental Assistance Program funding </w:t>
      </w:r>
      <w:r w:rsidR="00464491">
        <w:t xml:space="preserve">may only be used to provide financial assistance </w:t>
      </w:r>
      <w:r w:rsidR="00BB2912">
        <w:t>for rent</w:t>
      </w:r>
      <w:r w:rsidR="00461D07">
        <w:t xml:space="preserve">, utility and home energy, </w:t>
      </w:r>
      <w:r w:rsidR="00464491">
        <w:t xml:space="preserve">and </w:t>
      </w:r>
      <w:r w:rsidR="004C7180">
        <w:t xml:space="preserve">other expense related to </w:t>
      </w:r>
      <w:r w:rsidR="00464491">
        <w:t>housing</w:t>
      </w:r>
      <w:r w:rsidR="1DD174AF">
        <w:t xml:space="preserve">. </w:t>
      </w:r>
      <w:r w:rsidR="005A78C4">
        <w:t xml:space="preserve">All </w:t>
      </w:r>
      <w:r w:rsidR="003703BB">
        <w:t xml:space="preserve">household applicants, landlords, </w:t>
      </w:r>
      <w:r w:rsidR="4C68F27F">
        <w:t>utilities,</w:t>
      </w:r>
      <w:r w:rsidR="003703BB">
        <w:t xml:space="preserve"> and home energy service providers</w:t>
      </w:r>
      <w:r w:rsidR="005D7E5B">
        <w:t xml:space="preserve"> must provide an attestation that all information included in the application for assistance is true, </w:t>
      </w:r>
      <w:r w:rsidR="25BB4EF3">
        <w:t>correct,</w:t>
      </w:r>
      <w:r w:rsidR="005D7E5B">
        <w:t xml:space="preserve"> and complete.</w:t>
      </w:r>
    </w:p>
    <w:p w14:paraId="15E7F6E3" w14:textId="77777777" w:rsidR="00B31F2E" w:rsidRDefault="00B31F2E" w:rsidP="00F05218"/>
    <w:p w14:paraId="2509C0A7" w14:textId="317980D4" w:rsidR="00F05218" w:rsidRDefault="00467079" w:rsidP="00F05218">
      <w:r>
        <w:t>These Guidelines</w:t>
      </w:r>
      <w:r w:rsidR="00F05218">
        <w:t xml:space="preserve"> outlin</w:t>
      </w:r>
      <w:r w:rsidR="00F05218" w:rsidRPr="00D75273">
        <w:t xml:space="preserve">e the </w:t>
      </w:r>
      <w:r w:rsidR="00D914AD" w:rsidRPr="00D75273">
        <w:t>Jefferson County, Alabama</w:t>
      </w:r>
      <w:r w:rsidR="00DD635F" w:rsidRPr="00D75273">
        <w:t xml:space="preserve"> </w:t>
      </w:r>
      <w:r w:rsidR="00F05218" w:rsidRPr="00D75273">
        <w:t>Emergency Rental Assistance Program requirements for eligible applicants through guidelines, and the administration requirements through policies and procedures</w:t>
      </w:r>
      <w:r w:rsidR="0BD11FC8" w:rsidRPr="00D75273">
        <w:t xml:space="preserve">. </w:t>
      </w:r>
      <w:r w:rsidRPr="00D75273">
        <w:t>Guideline</w:t>
      </w:r>
      <w:r w:rsidR="00F05218" w:rsidRPr="00D75273">
        <w:t xml:space="preserve"> users may include potential applicant households, property owners, management agents, utility companies, </w:t>
      </w:r>
      <w:r w:rsidR="00D914AD" w:rsidRPr="00D75273">
        <w:t>Community Partner</w:t>
      </w:r>
      <w:r w:rsidR="00F05218" w:rsidRPr="00D75273">
        <w:t xml:space="preserve"> staff, as well as staff or agents of the U.S. Department of the Treasury, including the Office of Inspector General.</w:t>
      </w:r>
    </w:p>
    <w:p w14:paraId="2580D235" w14:textId="5A0CF459" w:rsidR="0051026B" w:rsidRDefault="0051026B" w:rsidP="00F05218"/>
    <w:p w14:paraId="29621280" w14:textId="0E95A88E" w:rsidR="0051026B" w:rsidRDefault="005113FA" w:rsidP="0051026B">
      <w:pPr>
        <w:pStyle w:val="Heading3"/>
      </w:pPr>
      <w:bookmarkStart w:id="9" w:name="_Toc69396224"/>
      <w:bookmarkStart w:id="10" w:name="_Toc69398489"/>
      <w:bookmarkStart w:id="11" w:name="_Toc69428166"/>
      <w:bookmarkStart w:id="12" w:name="_Toc83313029"/>
      <w:r>
        <w:t xml:space="preserve">Authorization and </w:t>
      </w:r>
      <w:r w:rsidR="0051026B">
        <w:t>Source of Funds</w:t>
      </w:r>
      <w:bookmarkEnd w:id="9"/>
      <w:bookmarkEnd w:id="10"/>
      <w:bookmarkEnd w:id="11"/>
      <w:bookmarkEnd w:id="12"/>
    </w:p>
    <w:p w14:paraId="326C7C76" w14:textId="18B57077" w:rsidR="0051026B" w:rsidRDefault="00805FD7" w:rsidP="0051026B">
      <w:r>
        <w:t xml:space="preserve">The </w:t>
      </w:r>
      <w:r w:rsidRPr="008653F9">
        <w:t>Emergency Rental Assistance program (ERA2) established</w:t>
      </w:r>
      <w:r>
        <w:t xml:space="preserve"> </w:t>
      </w:r>
      <w:r w:rsidRPr="008653F9">
        <w:t xml:space="preserve">by section 3201 of the American </w:t>
      </w:r>
      <w:r w:rsidRPr="00A559C9">
        <w:t>Rescue Plan Act of 2021, Pub. L. No. 117-2 (March 11, 2021)</w:t>
      </w:r>
      <w:r>
        <w:t xml:space="preserve"> </w:t>
      </w:r>
      <w:r w:rsidR="008F7D6A">
        <w:t>established the</w:t>
      </w:r>
      <w:r w:rsidR="0051026B">
        <w:t xml:space="preserve"> Emergency Rental Assistance Program</w:t>
      </w:r>
      <w:r w:rsidR="0AA3C0C7">
        <w:t xml:space="preserve">. </w:t>
      </w:r>
      <w:r w:rsidR="0051026B">
        <w:t>Treasury provided funds directly to states, local governments with populations of 200,000 or greater, and Indian Tribes to aid eligible households that are unable to pay rent and utilities due to the COVID-19 pandemic.</w:t>
      </w:r>
    </w:p>
    <w:p w14:paraId="06EF8B0B" w14:textId="77777777" w:rsidR="0051026B" w:rsidRDefault="0051026B" w:rsidP="0051026B"/>
    <w:p w14:paraId="2EB5E61C" w14:textId="4B319D54" w:rsidR="0051026B" w:rsidRDefault="0051026B" w:rsidP="0051026B">
      <w:r>
        <w:t xml:space="preserve">The Code of Federal </w:t>
      </w:r>
      <w:r w:rsidRPr="005D22F0">
        <w:t xml:space="preserve">Domestic </w:t>
      </w:r>
      <w:r>
        <w:t xml:space="preserve">Assistance number </w:t>
      </w:r>
      <w:r w:rsidR="00170A67">
        <w:t xml:space="preserve">for the Emergency Rental Assistance funding </w:t>
      </w:r>
      <w:r>
        <w:t>is 21.0</w:t>
      </w:r>
      <w:r w:rsidR="00880B01">
        <w:t>2</w:t>
      </w:r>
      <w:r>
        <w:t>3.</w:t>
      </w:r>
    </w:p>
    <w:p w14:paraId="1A040105" w14:textId="77777777" w:rsidR="00F05218" w:rsidRDefault="00F05218" w:rsidP="00F05218"/>
    <w:p w14:paraId="364823EC" w14:textId="77777777" w:rsidR="00781FD2" w:rsidRDefault="00781FD2">
      <w:pPr>
        <w:rPr>
          <w:color w:val="2E75B5"/>
          <w:sz w:val="32"/>
          <w:szCs w:val="32"/>
        </w:rPr>
      </w:pPr>
      <w:r>
        <w:br w:type="page"/>
      </w:r>
    </w:p>
    <w:p w14:paraId="4FF8F71B" w14:textId="19C50C6D" w:rsidR="00E368F1" w:rsidRDefault="00E368F1" w:rsidP="00E368F1">
      <w:pPr>
        <w:pStyle w:val="Heading1"/>
      </w:pPr>
      <w:bookmarkStart w:id="13" w:name="_Toc69396225"/>
      <w:bookmarkStart w:id="14" w:name="_Toc69398490"/>
      <w:bookmarkStart w:id="15" w:name="_Toc69428167"/>
      <w:bookmarkStart w:id="16" w:name="_Toc83313030"/>
      <w:r>
        <w:lastRenderedPageBreak/>
        <w:t xml:space="preserve">Program </w:t>
      </w:r>
      <w:r w:rsidR="00F2491E">
        <w:t>Requirements</w:t>
      </w:r>
      <w:bookmarkEnd w:id="13"/>
      <w:bookmarkEnd w:id="14"/>
      <w:bookmarkEnd w:id="15"/>
      <w:bookmarkEnd w:id="16"/>
    </w:p>
    <w:p w14:paraId="2976EEFC" w14:textId="33AD9227" w:rsidR="00954C49" w:rsidRDefault="00DC6150" w:rsidP="00014C8F">
      <w:pPr>
        <w:pStyle w:val="Heading3"/>
        <w:spacing w:before="120"/>
      </w:pPr>
      <w:bookmarkStart w:id="17" w:name="_Toc69396226"/>
      <w:bookmarkStart w:id="18" w:name="_Toc69398491"/>
      <w:bookmarkStart w:id="19" w:name="_Toc69428168"/>
      <w:bookmarkStart w:id="20" w:name="_Toc83313031"/>
      <w:r>
        <w:t>Program Description</w:t>
      </w:r>
      <w:bookmarkEnd w:id="17"/>
      <w:bookmarkEnd w:id="18"/>
      <w:bookmarkEnd w:id="19"/>
      <w:bookmarkEnd w:id="20"/>
    </w:p>
    <w:p w14:paraId="092DD4AF" w14:textId="3E63A634" w:rsidR="00DC6150" w:rsidRDefault="00DC6150" w:rsidP="00DC6150">
      <w:r>
        <w:t xml:space="preserve">The Emergency Rental Assistance Program (ERAP) provides emergency rental and utility assistance grants to eligible individuals and </w:t>
      </w:r>
      <w:r w:rsidR="00442FF6">
        <w:t>household</w:t>
      </w:r>
      <w:r>
        <w:t xml:space="preserve">s </w:t>
      </w:r>
      <w:r w:rsidR="00F15B88">
        <w:t xml:space="preserve">that have been </w:t>
      </w:r>
      <w:r>
        <w:t>economically impacted during the COVID-19 pandemic through job loss, furlough or reduction in hours or pay,</w:t>
      </w:r>
      <w:r w:rsidR="00D75273">
        <w:t xml:space="preserve"> or increased expenses,</w:t>
      </w:r>
      <w:r>
        <w:t xml:space="preserve"> residing in </w:t>
      </w:r>
      <w:r w:rsidRPr="00844B28">
        <w:t xml:space="preserve">eligible areas of the </w:t>
      </w:r>
      <w:r w:rsidR="00D914AD" w:rsidRPr="00844B28">
        <w:t>County of Jefferson, Alabama</w:t>
      </w:r>
      <w:r w:rsidR="003C73AA">
        <w:t xml:space="preserve"> (see the Property Requirements section)</w:t>
      </w:r>
      <w:r w:rsidRPr="00844B28">
        <w:t>.</w:t>
      </w:r>
    </w:p>
    <w:p w14:paraId="052E4715" w14:textId="77777777" w:rsidR="00DC6150" w:rsidRDefault="00DC6150" w:rsidP="00DC6150"/>
    <w:p w14:paraId="4B70BAEB" w14:textId="5648EAFE" w:rsidR="00DC6150" w:rsidRDefault="00DC6150" w:rsidP="00DC6150">
      <w:r>
        <w:t>Emergency grants for rental and/or utility payments are made on behalf of an eligible</w:t>
      </w:r>
      <w:r w:rsidR="00C339CE">
        <w:t xml:space="preserve"> a</w:t>
      </w:r>
      <w:r>
        <w:t>pplicant house</w:t>
      </w:r>
      <w:r w:rsidRPr="00CD0BD3">
        <w:t xml:space="preserve">hold, </w:t>
      </w:r>
      <w:r w:rsidR="00D914AD" w:rsidRPr="003A26FB">
        <w:t>without a prescribed limit</w:t>
      </w:r>
      <w:r w:rsidRPr="003A26FB">
        <w:t xml:space="preserve"> per month for a period of up to </w:t>
      </w:r>
      <w:r w:rsidR="00410516">
        <w:t>eighteen</w:t>
      </w:r>
      <w:r w:rsidR="00410516" w:rsidRPr="003A26FB">
        <w:t xml:space="preserve"> </w:t>
      </w:r>
      <w:r w:rsidRPr="003A26FB">
        <w:t>(1</w:t>
      </w:r>
      <w:r w:rsidR="00410516">
        <w:t>8</w:t>
      </w:r>
      <w:r w:rsidRPr="003A26FB">
        <w:t>) months</w:t>
      </w:r>
      <w:r w:rsidR="00AC5A0C">
        <w:t xml:space="preserve"> inclusive of ERAP Round 1 assistance</w:t>
      </w:r>
      <w:r w:rsidRPr="003A26FB">
        <w:t xml:space="preserve">, to maintain </w:t>
      </w:r>
      <w:r w:rsidR="00C339CE" w:rsidRPr="003A26FB">
        <w:t xml:space="preserve">stable </w:t>
      </w:r>
      <w:r w:rsidRPr="003A26FB">
        <w:t>housing and/or to reduce rental or utility payment delinquenc</w:t>
      </w:r>
      <w:r w:rsidR="00C339CE" w:rsidRPr="003A26FB">
        <w:t>ies</w:t>
      </w:r>
      <w:r w:rsidRPr="003A26FB">
        <w:t xml:space="preserve"> as a result of the economic downturn during the COVID-19 pandemic</w:t>
      </w:r>
      <w:r w:rsidR="5542ACD7" w:rsidRPr="003A26FB">
        <w:t xml:space="preserve">. </w:t>
      </w:r>
      <w:r w:rsidR="00ED217C">
        <w:t>H</w:t>
      </w:r>
      <w:r w:rsidR="007101A1">
        <w:t>ousehold a</w:t>
      </w:r>
      <w:r w:rsidR="00A16812">
        <w:t xml:space="preserve">ssistance may not exceed </w:t>
      </w:r>
      <w:r w:rsidR="00410516">
        <w:t xml:space="preserve">eighteen </w:t>
      </w:r>
      <w:r w:rsidR="00A16812">
        <w:t>(1</w:t>
      </w:r>
      <w:r w:rsidR="00410516">
        <w:t>8</w:t>
      </w:r>
      <w:r w:rsidR="00A16812">
        <w:t>) months</w:t>
      </w:r>
      <w:r w:rsidR="003A26FB">
        <w:t xml:space="preserve"> for rent</w:t>
      </w:r>
      <w:r w:rsidR="00AC5A0C">
        <w:t xml:space="preserve"> and/or utilities</w:t>
      </w:r>
      <w:r w:rsidR="003A26FB">
        <w:t>, rental arrears</w:t>
      </w:r>
      <w:r w:rsidR="00AC5A0C">
        <w:t xml:space="preserve"> and/or utility arrears</w:t>
      </w:r>
      <w:r w:rsidR="003A26FB">
        <w:t>, and prospective rent</w:t>
      </w:r>
      <w:r w:rsidR="00AC5A0C">
        <w:t xml:space="preserve"> and/or prospective </w:t>
      </w:r>
      <w:r w:rsidR="00805FD7">
        <w:t>utilities</w:t>
      </w:r>
      <w:r w:rsidR="003A26FB">
        <w:t xml:space="preserve"> (see the </w:t>
      </w:r>
      <w:r w:rsidR="003A26FB" w:rsidRPr="003A26FB">
        <w:t>Type and Use of Assistance Available</w:t>
      </w:r>
      <w:r w:rsidR="003A26FB">
        <w:t xml:space="preserve"> section)</w:t>
      </w:r>
      <w:r w:rsidR="00AC5A0C">
        <w:t xml:space="preserve"> inclusive of ERAP Round 1 assistance</w:t>
      </w:r>
      <w:r w:rsidR="00A16812">
        <w:t>.</w:t>
      </w:r>
    </w:p>
    <w:p w14:paraId="6AD28C4C" w14:textId="2A5D2D88" w:rsidR="00E404D7" w:rsidRDefault="00E404D7" w:rsidP="00DC6150"/>
    <w:p w14:paraId="53A87FDD" w14:textId="466BFE52" w:rsidR="00E404D7" w:rsidRDefault="00E404D7" w:rsidP="00DC6150">
      <w:r w:rsidRPr="00E404D7">
        <w:t xml:space="preserve">All expenses funded through the </w:t>
      </w:r>
      <w:r>
        <w:t>Jefferson County ERAP</w:t>
      </w:r>
      <w:r w:rsidR="00D4527E">
        <w:t xml:space="preserve"> </w:t>
      </w:r>
      <w:r w:rsidRPr="00E404D7">
        <w:t xml:space="preserve">must adhere </w:t>
      </w:r>
      <w:r w:rsidR="00D4527E">
        <w:t>to the</w:t>
      </w:r>
      <w:r w:rsidR="00355F80">
        <w:t xml:space="preserve"> provisions of the </w:t>
      </w:r>
      <w:r w:rsidR="00805FD7">
        <w:t>American Rescue Plan</w:t>
      </w:r>
      <w:r w:rsidR="00264CB7">
        <w:t xml:space="preserve"> Act, 2021, the</w:t>
      </w:r>
      <w:r w:rsidRPr="00E404D7">
        <w:t xml:space="preserve"> U.S. Treasury and Treasury OIG guidance</w:t>
      </w:r>
      <w:r w:rsidR="00264CB7">
        <w:t xml:space="preserve">, and </w:t>
      </w:r>
      <w:r w:rsidRPr="00E404D7">
        <w:t xml:space="preserve">the Jefferson County </w:t>
      </w:r>
      <w:r w:rsidR="00264CB7">
        <w:t>ERAP</w:t>
      </w:r>
      <w:r w:rsidRPr="00E404D7">
        <w:t xml:space="preserve"> Guidelines.</w:t>
      </w:r>
    </w:p>
    <w:p w14:paraId="0332AFF3" w14:textId="17AB69FF" w:rsidR="00A07F8B" w:rsidRDefault="00A07F8B" w:rsidP="00DC6150"/>
    <w:p w14:paraId="460B6540" w14:textId="28318BDB" w:rsidR="00A07F8B" w:rsidRDefault="00A07F8B" w:rsidP="00A07F8B">
      <w:pPr>
        <w:pStyle w:val="Heading3"/>
      </w:pPr>
      <w:bookmarkStart w:id="21" w:name="_Toc69396227"/>
      <w:bookmarkStart w:id="22" w:name="_Toc69398492"/>
      <w:bookmarkStart w:id="23" w:name="_Toc69428169"/>
      <w:bookmarkStart w:id="24" w:name="_Toc83313032"/>
      <w:r>
        <w:t>Eligible Household</w:t>
      </w:r>
      <w:bookmarkEnd w:id="21"/>
      <w:bookmarkEnd w:id="22"/>
      <w:bookmarkEnd w:id="23"/>
      <w:bookmarkEnd w:id="24"/>
    </w:p>
    <w:p w14:paraId="3C41C497" w14:textId="3BCD8694" w:rsidR="00F16CBA" w:rsidRDefault="001B4C09" w:rsidP="001B4C09">
      <w:r>
        <w:t>To be eligible, a household</w:t>
      </w:r>
      <w:r w:rsidR="003D4094">
        <w:t>, which</w:t>
      </w:r>
      <w:r w:rsidR="00FB5478">
        <w:t xml:space="preserve"> is one or more individuals that reside in a rental housing unit</w:t>
      </w:r>
      <w:r w:rsidR="003D4094">
        <w:t xml:space="preserve">, </w:t>
      </w:r>
      <w:r w:rsidR="00AA77EE">
        <w:t>must</w:t>
      </w:r>
      <w:r w:rsidR="00477C19">
        <w:t xml:space="preserve"> meet </w:t>
      </w:r>
      <w:r w:rsidR="00FC1D54">
        <w:t xml:space="preserve">each of the three requirements listed in the Requirements Summary </w:t>
      </w:r>
      <w:r w:rsidR="007C0032">
        <w:t>T</w:t>
      </w:r>
      <w:r w:rsidR="00FC1D54">
        <w:t xml:space="preserve">able below. </w:t>
      </w:r>
      <w:r w:rsidR="008851EB">
        <w:t xml:space="preserve">For additional information, see the respective </w:t>
      </w:r>
      <w:r w:rsidR="002711D4">
        <w:t>sub</w:t>
      </w:r>
      <w:r w:rsidR="008851EB">
        <w:t xml:space="preserve">sections of </w:t>
      </w:r>
      <w:r w:rsidR="00DF0828">
        <w:t>this document</w:t>
      </w:r>
      <w:r w:rsidR="002711D4">
        <w:t xml:space="preserve"> that address in detail each of the</w:t>
      </w:r>
      <w:r w:rsidR="008309F8">
        <w:t xml:space="preserve"> eligibility</w:t>
      </w:r>
      <w:r w:rsidR="002711D4">
        <w:t xml:space="preserve"> requirements and </w:t>
      </w:r>
      <w:r w:rsidR="00055801">
        <w:t xml:space="preserve">respective </w:t>
      </w:r>
      <w:r w:rsidR="002711D4">
        <w:t xml:space="preserve">documentation </w:t>
      </w:r>
      <w:r w:rsidR="00055801">
        <w:t xml:space="preserve">standards. </w:t>
      </w:r>
      <w:r w:rsidR="007F2F31">
        <w:t xml:space="preserve">Self-attestation can be used in documenting each aspect of a household’s eligibility for ERA when other forms are not immediately available. </w:t>
      </w:r>
    </w:p>
    <w:p w14:paraId="40916B74" w14:textId="25D418BC" w:rsidR="007C0032" w:rsidRDefault="007C0032" w:rsidP="001B4C09"/>
    <w:p w14:paraId="54C5A4BC" w14:textId="7C81F6B5" w:rsidR="007C0032" w:rsidRPr="00AD6887" w:rsidRDefault="008309F8" w:rsidP="001B4C09">
      <w:pPr>
        <w:rPr>
          <w:b/>
          <w:bCs/>
        </w:rPr>
      </w:pPr>
      <w:r>
        <w:rPr>
          <w:b/>
          <w:bCs/>
        </w:rPr>
        <w:t xml:space="preserve">Eligibility </w:t>
      </w:r>
      <w:r w:rsidR="007C0032" w:rsidRPr="00AD6887">
        <w:rPr>
          <w:b/>
          <w:bCs/>
        </w:rPr>
        <w:t xml:space="preserve">Requirements Summary Table </w:t>
      </w:r>
    </w:p>
    <w:p w14:paraId="67B7D44A" w14:textId="125803A3" w:rsidR="001C036A" w:rsidRDefault="001C036A" w:rsidP="001B4C09"/>
    <w:tbl>
      <w:tblPr>
        <w:tblStyle w:val="TableGrid"/>
        <w:tblW w:w="0" w:type="auto"/>
        <w:tblLook w:val="04A0" w:firstRow="1" w:lastRow="0" w:firstColumn="1" w:lastColumn="0" w:noHBand="0" w:noVBand="1"/>
      </w:tblPr>
      <w:tblGrid>
        <w:gridCol w:w="2965"/>
        <w:gridCol w:w="6385"/>
      </w:tblGrid>
      <w:tr w:rsidR="001C036A" w14:paraId="2822D32E" w14:textId="77777777" w:rsidTr="0F4756A2">
        <w:tc>
          <w:tcPr>
            <w:tcW w:w="2965" w:type="dxa"/>
            <w:shd w:val="clear" w:color="auto" w:fill="DBE5F1" w:themeFill="accent1" w:themeFillTint="33"/>
          </w:tcPr>
          <w:p w14:paraId="7282E207" w14:textId="59591673" w:rsidR="001C036A" w:rsidRPr="00AB66FC" w:rsidRDefault="008309F8" w:rsidP="001B4C09">
            <w:pPr>
              <w:pBdr>
                <w:top w:val="none" w:sz="0" w:space="0" w:color="auto"/>
                <w:left w:val="none" w:sz="0" w:space="0" w:color="auto"/>
                <w:bottom w:val="none" w:sz="0" w:space="0" w:color="auto"/>
                <w:right w:val="none" w:sz="0" w:space="0" w:color="auto"/>
                <w:between w:val="none" w:sz="0" w:space="0" w:color="auto"/>
              </w:pBdr>
              <w:rPr>
                <w:b/>
                <w:bCs/>
              </w:rPr>
            </w:pPr>
            <w:r>
              <w:rPr>
                <w:b/>
                <w:bCs/>
              </w:rPr>
              <w:t xml:space="preserve">Eligibility </w:t>
            </w:r>
            <w:r w:rsidR="00AB66FC" w:rsidRPr="00AB66FC">
              <w:rPr>
                <w:b/>
                <w:bCs/>
              </w:rPr>
              <w:t>Requirement</w:t>
            </w:r>
          </w:p>
        </w:tc>
        <w:tc>
          <w:tcPr>
            <w:tcW w:w="6385" w:type="dxa"/>
            <w:shd w:val="clear" w:color="auto" w:fill="DBE5F1" w:themeFill="accent1" w:themeFillTint="33"/>
          </w:tcPr>
          <w:p w14:paraId="2226088D" w14:textId="3295306B" w:rsidR="001C036A" w:rsidRPr="00AB66FC" w:rsidRDefault="00AB66FC" w:rsidP="001B4C09">
            <w:pPr>
              <w:pBdr>
                <w:top w:val="none" w:sz="0" w:space="0" w:color="auto"/>
                <w:left w:val="none" w:sz="0" w:space="0" w:color="auto"/>
                <w:bottom w:val="none" w:sz="0" w:space="0" w:color="auto"/>
                <w:right w:val="none" w:sz="0" w:space="0" w:color="auto"/>
                <w:between w:val="none" w:sz="0" w:space="0" w:color="auto"/>
              </w:pBdr>
              <w:rPr>
                <w:b/>
                <w:bCs/>
              </w:rPr>
            </w:pPr>
            <w:r w:rsidRPr="00264CB7">
              <w:rPr>
                <w:b/>
                <w:bCs/>
              </w:rPr>
              <w:t>Criteria</w:t>
            </w:r>
            <w:r w:rsidR="00852BC1">
              <w:rPr>
                <w:b/>
                <w:bCs/>
              </w:rPr>
              <w:t xml:space="preserve"> Documentation</w:t>
            </w:r>
          </w:p>
        </w:tc>
      </w:tr>
      <w:tr w:rsidR="001C036A" w14:paraId="0B3DBFEE" w14:textId="77777777" w:rsidTr="0F4756A2">
        <w:tc>
          <w:tcPr>
            <w:tcW w:w="2965" w:type="dxa"/>
          </w:tcPr>
          <w:p w14:paraId="5B0C49E6" w14:textId="18759EFC" w:rsidR="001C036A" w:rsidRDefault="00AB66FC" w:rsidP="001B4C09">
            <w:pPr>
              <w:pBdr>
                <w:top w:val="none" w:sz="0" w:space="0" w:color="auto"/>
                <w:left w:val="none" w:sz="0" w:space="0" w:color="auto"/>
                <w:bottom w:val="none" w:sz="0" w:space="0" w:color="auto"/>
                <w:right w:val="none" w:sz="0" w:space="0" w:color="auto"/>
                <w:between w:val="none" w:sz="0" w:space="0" w:color="auto"/>
              </w:pBdr>
            </w:pPr>
            <w:r>
              <w:t xml:space="preserve">1.  </w:t>
            </w:r>
            <w:r w:rsidRPr="00AB66FC">
              <w:t>Be obligated to pay rent on a residential dwelling</w:t>
            </w:r>
            <w:r w:rsidR="003A26FB">
              <w:t xml:space="preserve"> in the eligible area </w:t>
            </w:r>
            <w:r w:rsidR="003A26FB">
              <w:br/>
            </w:r>
          </w:p>
        </w:tc>
        <w:tc>
          <w:tcPr>
            <w:tcW w:w="6385" w:type="dxa"/>
          </w:tcPr>
          <w:p w14:paraId="6BEA3936" w14:textId="694947D7" w:rsidR="001C036A" w:rsidRDefault="00F87A10" w:rsidP="001B4C09">
            <w:pPr>
              <w:pBdr>
                <w:top w:val="none" w:sz="0" w:space="0" w:color="auto"/>
                <w:left w:val="none" w:sz="0" w:space="0" w:color="auto"/>
                <w:bottom w:val="none" w:sz="0" w:space="0" w:color="auto"/>
                <w:right w:val="none" w:sz="0" w:space="0" w:color="auto"/>
                <w:between w:val="none" w:sz="0" w:space="0" w:color="auto"/>
              </w:pBdr>
            </w:pPr>
            <w:r>
              <w:t>a. Have a valid, signed lease or rental agreement;</w:t>
            </w:r>
            <w:r w:rsidR="00346A68">
              <w:t xml:space="preserve"> or</w:t>
            </w:r>
          </w:p>
          <w:p w14:paraId="00950813" w14:textId="380866C8" w:rsidR="00F87A10" w:rsidRDefault="677360D6" w:rsidP="001B4C09">
            <w:pPr>
              <w:pBdr>
                <w:top w:val="none" w:sz="0" w:space="0" w:color="auto"/>
                <w:left w:val="none" w:sz="0" w:space="0" w:color="auto"/>
                <w:bottom w:val="none" w:sz="0" w:space="0" w:color="auto"/>
                <w:right w:val="none" w:sz="0" w:space="0" w:color="auto"/>
                <w:between w:val="none" w:sz="0" w:space="0" w:color="auto"/>
              </w:pBdr>
            </w:pPr>
            <w:r>
              <w:t xml:space="preserve">b. Provide documentation showing obligation and </w:t>
            </w:r>
            <w:r w:rsidR="4AB341E0">
              <w:t>history of payment</w:t>
            </w:r>
            <w:r w:rsidR="52056332">
              <w:t>.</w:t>
            </w:r>
          </w:p>
          <w:p w14:paraId="017BF39F" w14:textId="49ED7F46" w:rsidR="007F2F31" w:rsidRDefault="007F2F31" w:rsidP="001B4C09">
            <w:pPr>
              <w:pBdr>
                <w:top w:val="none" w:sz="0" w:space="0" w:color="auto"/>
                <w:left w:val="none" w:sz="0" w:space="0" w:color="auto"/>
                <w:bottom w:val="none" w:sz="0" w:space="0" w:color="auto"/>
                <w:right w:val="none" w:sz="0" w:space="0" w:color="auto"/>
                <w:between w:val="none" w:sz="0" w:space="0" w:color="auto"/>
              </w:pBdr>
            </w:pPr>
            <w:r>
              <w:t>c. Self-attestation can be used in documenting each aspect of a household’s eligibility for ERA when other forms are not immediately available.</w:t>
            </w:r>
          </w:p>
        </w:tc>
      </w:tr>
      <w:tr w:rsidR="001C036A" w14:paraId="3B92502D" w14:textId="77777777" w:rsidTr="0F4756A2">
        <w:tc>
          <w:tcPr>
            <w:tcW w:w="2965" w:type="dxa"/>
          </w:tcPr>
          <w:p w14:paraId="5AF8C488" w14:textId="3DDBC1CF" w:rsidR="001C036A" w:rsidRDefault="00346A68" w:rsidP="001B4C09">
            <w:pPr>
              <w:pBdr>
                <w:top w:val="none" w:sz="0" w:space="0" w:color="auto"/>
                <w:left w:val="none" w:sz="0" w:space="0" w:color="auto"/>
                <w:bottom w:val="none" w:sz="0" w:space="0" w:color="auto"/>
                <w:right w:val="none" w:sz="0" w:space="0" w:color="auto"/>
                <w:between w:val="none" w:sz="0" w:space="0" w:color="auto"/>
              </w:pBdr>
            </w:pPr>
            <w:r>
              <w:t xml:space="preserve">2.  </w:t>
            </w:r>
            <w:r w:rsidRPr="00346A68">
              <w:t xml:space="preserve">Have a total household income at or below 80 </w:t>
            </w:r>
            <w:r w:rsidRPr="00346A68">
              <w:lastRenderedPageBreak/>
              <w:t xml:space="preserve">percent of the </w:t>
            </w:r>
            <w:r w:rsidR="00F53169">
              <w:t>A</w:t>
            </w:r>
            <w:r w:rsidRPr="00346A68">
              <w:t xml:space="preserve">rea </w:t>
            </w:r>
            <w:r w:rsidR="00F53169">
              <w:t>M</w:t>
            </w:r>
            <w:r w:rsidRPr="00346A68">
              <w:t xml:space="preserve">edian </w:t>
            </w:r>
            <w:r w:rsidR="00F53169">
              <w:t>I</w:t>
            </w:r>
            <w:r w:rsidRPr="00346A68">
              <w:t xml:space="preserve">ncome </w:t>
            </w:r>
            <w:r w:rsidR="00F53169">
              <w:t>(AMI)</w:t>
            </w:r>
          </w:p>
        </w:tc>
        <w:tc>
          <w:tcPr>
            <w:tcW w:w="6385" w:type="dxa"/>
          </w:tcPr>
          <w:p w14:paraId="6DE0FDDC" w14:textId="4F86F40B" w:rsidR="001C036A" w:rsidRDefault="004E73E0"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a.  Household income will be verified to establish </w:t>
            </w:r>
            <w:r w:rsidR="004602D5">
              <w:t>eligibility.</w:t>
            </w:r>
          </w:p>
          <w:p w14:paraId="0678EB0F" w14:textId="77777777" w:rsidR="006203DE" w:rsidRDefault="004602D5"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b.  </w:t>
            </w:r>
            <w:r w:rsidR="00466188">
              <w:t xml:space="preserve">Income limits are </w:t>
            </w:r>
            <w:r w:rsidR="00F53169">
              <w:t xml:space="preserve">set by </w:t>
            </w:r>
            <w:r w:rsidR="00466188">
              <w:t>the U.S. Department of Housing and Urban Development (HUD)</w:t>
            </w:r>
            <w:r w:rsidR="00AC1FAF">
              <w:t xml:space="preserve"> and adjusted for household size</w:t>
            </w:r>
            <w:r w:rsidR="006203DE">
              <w:t>.</w:t>
            </w:r>
          </w:p>
          <w:p w14:paraId="1D74C7DE" w14:textId="77777777" w:rsidR="004602D5" w:rsidRDefault="006203DE" w:rsidP="001B4C09">
            <w:pPr>
              <w:pBdr>
                <w:top w:val="none" w:sz="0" w:space="0" w:color="auto"/>
                <w:left w:val="none" w:sz="0" w:space="0" w:color="auto"/>
                <w:bottom w:val="none" w:sz="0" w:space="0" w:color="auto"/>
                <w:right w:val="none" w:sz="0" w:space="0" w:color="auto"/>
                <w:between w:val="none" w:sz="0" w:space="0" w:color="auto"/>
              </w:pBdr>
            </w:pPr>
            <w:r>
              <w:t>c.  H</w:t>
            </w:r>
            <w:r w:rsidR="00AC1FAF">
              <w:t xml:space="preserve">ousehold income </w:t>
            </w:r>
            <w:r w:rsidR="00F53169">
              <w:t>cannot exceed 80 percent of the AMI</w:t>
            </w:r>
            <w:r>
              <w:t xml:space="preserve"> for their area.</w:t>
            </w:r>
            <w:r w:rsidR="00F53169">
              <w:t xml:space="preserve"> </w:t>
            </w:r>
          </w:p>
          <w:p w14:paraId="14988E28" w14:textId="5054338D" w:rsidR="007F2F31" w:rsidRDefault="007F2F31" w:rsidP="001B4C09">
            <w:pPr>
              <w:pBdr>
                <w:top w:val="none" w:sz="0" w:space="0" w:color="auto"/>
                <w:left w:val="none" w:sz="0" w:space="0" w:color="auto"/>
                <w:bottom w:val="none" w:sz="0" w:space="0" w:color="auto"/>
                <w:right w:val="none" w:sz="0" w:space="0" w:color="auto"/>
                <w:between w:val="none" w:sz="0" w:space="0" w:color="auto"/>
              </w:pBdr>
            </w:pPr>
            <w:r>
              <w:t>d. Self-attestation can be used in documenting each aspect of a household’s eligibility for ERA when other forms are not immediately available.</w:t>
            </w:r>
          </w:p>
        </w:tc>
      </w:tr>
      <w:tr w:rsidR="009D4D2F" w14:paraId="216E59E5" w14:textId="77777777" w:rsidTr="0F4756A2">
        <w:trPr>
          <w:trHeight w:val="780"/>
        </w:trPr>
        <w:tc>
          <w:tcPr>
            <w:tcW w:w="2965" w:type="dxa"/>
            <w:vMerge w:val="restart"/>
          </w:tcPr>
          <w:p w14:paraId="2E0F2493" w14:textId="1D110E3F" w:rsidR="009D4D2F" w:rsidRDefault="009D4D2F"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3.  Demonstrate COVID-19 impacts: </w:t>
            </w:r>
          </w:p>
          <w:p w14:paraId="0916C5E6" w14:textId="4DECF31A" w:rsidR="009D4D2F" w:rsidRDefault="00AE498F" w:rsidP="00AE498F">
            <w:pPr>
              <w:pBdr>
                <w:top w:val="none" w:sz="0" w:space="0" w:color="auto"/>
                <w:left w:val="none" w:sz="0" w:space="0" w:color="auto"/>
                <w:bottom w:val="none" w:sz="0" w:space="0" w:color="auto"/>
                <w:right w:val="none" w:sz="0" w:space="0" w:color="auto"/>
                <w:between w:val="none" w:sz="0" w:space="0" w:color="auto"/>
              </w:pBdr>
              <w:ind w:left="330" w:hanging="330"/>
            </w:pPr>
            <w:r>
              <w:t xml:space="preserve">  </w:t>
            </w:r>
            <w:r w:rsidR="009D4D2F">
              <w:t>a)</w:t>
            </w:r>
            <w:r w:rsidR="00BF265B">
              <w:t xml:space="preserve"> </w:t>
            </w:r>
            <w:r w:rsidR="00562179">
              <w:t xml:space="preserve">qualified for unemployment benefits, or </w:t>
            </w:r>
          </w:p>
          <w:p w14:paraId="66A4E5A9" w14:textId="2016A171" w:rsidR="00044073" w:rsidRDefault="009D4D2F" w:rsidP="00AE498F">
            <w:pPr>
              <w:pBdr>
                <w:top w:val="none" w:sz="0" w:space="0" w:color="auto"/>
                <w:left w:val="none" w:sz="0" w:space="0" w:color="auto"/>
                <w:bottom w:val="none" w:sz="0" w:space="0" w:color="auto"/>
                <w:right w:val="none" w:sz="0" w:space="0" w:color="auto"/>
                <w:between w:val="none" w:sz="0" w:space="0" w:color="auto"/>
              </w:pBdr>
              <w:ind w:left="330" w:hanging="270"/>
            </w:pPr>
            <w:r>
              <w:t xml:space="preserve">b) </w:t>
            </w:r>
            <w:r w:rsidR="00562179">
              <w:t xml:space="preserve">experienced </w:t>
            </w:r>
            <w:r w:rsidR="00E920C8">
              <w:t>a reduction in</w:t>
            </w:r>
            <w:r w:rsidR="00562179">
              <w:t xml:space="preserve"> household     income,</w:t>
            </w:r>
            <w:r w:rsidR="00E920C8">
              <w:t xml:space="preserve"> </w:t>
            </w:r>
            <w:r w:rsidR="00E920C8" w:rsidRPr="00E920C8">
              <w:t>incurred significant costs,</w:t>
            </w:r>
            <w:r w:rsidR="00562179">
              <w:t xml:space="preserve"> or </w:t>
            </w:r>
            <w:r>
              <w:t>financial hardships</w:t>
            </w:r>
            <w:r w:rsidR="00E920C8">
              <w:t xml:space="preserve"> </w:t>
            </w:r>
            <w:r w:rsidR="00410516">
              <w:t xml:space="preserve">during </w:t>
            </w:r>
            <w:r w:rsidR="00EC5BCC">
              <w:t xml:space="preserve">or due to </w:t>
            </w:r>
            <w:r w:rsidR="00410516">
              <w:t>the</w:t>
            </w:r>
            <w:r w:rsidR="00E920C8">
              <w:t xml:space="preserve"> COVID-19</w:t>
            </w:r>
            <w:r w:rsidR="00410516">
              <w:t xml:space="preserve"> pandemic</w:t>
            </w:r>
            <w:r>
              <w:t xml:space="preserve">, </w:t>
            </w:r>
          </w:p>
          <w:p w14:paraId="5B66AE2F" w14:textId="77777777" w:rsidR="00044073" w:rsidRDefault="00044073" w:rsidP="00044073">
            <w:pPr>
              <w:pBdr>
                <w:top w:val="none" w:sz="0" w:space="0" w:color="auto"/>
                <w:left w:val="none" w:sz="0" w:space="0" w:color="auto"/>
                <w:bottom w:val="none" w:sz="0" w:space="0" w:color="auto"/>
                <w:right w:val="none" w:sz="0" w:space="0" w:color="auto"/>
                <w:between w:val="none" w:sz="0" w:space="0" w:color="auto"/>
              </w:pBdr>
              <w:ind w:left="330" w:hanging="270"/>
            </w:pPr>
          </w:p>
          <w:p w14:paraId="45EB0C0E" w14:textId="313A1DF2" w:rsidR="00E35CAD" w:rsidRDefault="00044073" w:rsidP="00044073">
            <w:pPr>
              <w:pBdr>
                <w:top w:val="none" w:sz="0" w:space="0" w:color="auto"/>
                <w:left w:val="none" w:sz="0" w:space="0" w:color="auto"/>
                <w:bottom w:val="none" w:sz="0" w:space="0" w:color="auto"/>
                <w:right w:val="none" w:sz="0" w:space="0" w:color="auto"/>
                <w:between w:val="none" w:sz="0" w:space="0" w:color="auto"/>
              </w:pBdr>
              <w:ind w:left="330" w:hanging="270"/>
            </w:pPr>
            <w:r>
              <w:t>AND</w:t>
            </w:r>
            <w:r w:rsidR="009D4D2F">
              <w:t xml:space="preserve"> </w:t>
            </w:r>
          </w:p>
          <w:p w14:paraId="771A984D" w14:textId="46F3F7A9" w:rsidR="009D4D2F" w:rsidRDefault="009D4D2F" w:rsidP="00AE498F">
            <w:pPr>
              <w:pBdr>
                <w:top w:val="none" w:sz="0" w:space="0" w:color="auto"/>
                <w:left w:val="none" w:sz="0" w:space="0" w:color="auto"/>
                <w:bottom w:val="none" w:sz="0" w:space="0" w:color="auto"/>
                <w:right w:val="none" w:sz="0" w:space="0" w:color="auto"/>
                <w:between w:val="none" w:sz="0" w:space="0" w:color="auto"/>
              </w:pBdr>
              <w:ind w:left="330" w:hanging="270"/>
            </w:pPr>
            <w:r>
              <w:t xml:space="preserve">c) risk of experiencing homelessness or housing instability. </w:t>
            </w:r>
          </w:p>
        </w:tc>
        <w:tc>
          <w:tcPr>
            <w:tcW w:w="6385" w:type="dxa"/>
          </w:tcPr>
          <w:p w14:paraId="0EF61DD5" w14:textId="4E12A774" w:rsidR="002638B0" w:rsidRDefault="00253FAE" w:rsidP="001B4C09">
            <w:pPr>
              <w:pBdr>
                <w:top w:val="none" w:sz="0" w:space="0" w:color="auto"/>
                <w:left w:val="none" w:sz="0" w:space="0" w:color="auto"/>
                <w:bottom w:val="none" w:sz="0" w:space="0" w:color="auto"/>
                <w:right w:val="none" w:sz="0" w:space="0" w:color="auto"/>
                <w:between w:val="none" w:sz="0" w:space="0" w:color="auto"/>
              </w:pBdr>
            </w:pPr>
            <w:r>
              <w:t xml:space="preserve">For </w:t>
            </w:r>
            <w:r w:rsidR="00733F34">
              <w:t>a</w:t>
            </w:r>
            <w:r>
              <w:t>)</w:t>
            </w:r>
            <w:r w:rsidR="00733F34">
              <w:t xml:space="preserve"> </w:t>
            </w:r>
            <w:r w:rsidR="0037571D">
              <w:t xml:space="preserve">documentation of qualification </w:t>
            </w:r>
            <w:r w:rsidR="005B0AD9">
              <w:t xml:space="preserve">for </w:t>
            </w:r>
            <w:r w:rsidR="0037571D">
              <w:t>unemployment benefits</w:t>
            </w:r>
            <w:r w:rsidR="005B0AD9">
              <w:t>, may include documentation of receipt of benefits</w:t>
            </w:r>
            <w:r w:rsidR="001030D9">
              <w:t>.</w:t>
            </w:r>
            <w:r w:rsidR="007F2F31">
              <w:t xml:space="preserve"> Self-attestation can be used in documenting each aspect of a household’s eligibility for ERA when other forms are not immediately available.</w:t>
            </w:r>
          </w:p>
          <w:p w14:paraId="5251A687" w14:textId="3CD9EF2A"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r>
      <w:tr w:rsidR="009D4D2F" w14:paraId="08BCA123" w14:textId="77777777" w:rsidTr="0F4756A2">
        <w:trPr>
          <w:trHeight w:val="780"/>
        </w:trPr>
        <w:tc>
          <w:tcPr>
            <w:tcW w:w="2965" w:type="dxa"/>
            <w:vMerge/>
          </w:tcPr>
          <w:p w14:paraId="0392720B" w14:textId="77777777"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c>
          <w:tcPr>
            <w:tcW w:w="6385" w:type="dxa"/>
          </w:tcPr>
          <w:p w14:paraId="0BF0BD77" w14:textId="77777777" w:rsidR="00E427A3"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For b) </w:t>
            </w:r>
          </w:p>
          <w:p w14:paraId="2DA137DA" w14:textId="1F3C2C0B" w:rsidR="00E427A3"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      i) documentation of </w:t>
            </w:r>
            <w:r w:rsidRPr="00733F34">
              <w:t>a reduction in household income</w:t>
            </w:r>
            <w:r>
              <w:t xml:space="preserve">, </w:t>
            </w:r>
            <w:r w:rsidRPr="00493EA2">
              <w:t xml:space="preserve">incurred significant costs, or other financial </w:t>
            </w:r>
            <w:r>
              <w:t xml:space="preserve">hardship, </w:t>
            </w:r>
            <w:r w:rsidR="007F2F31">
              <w:t>or</w:t>
            </w:r>
          </w:p>
          <w:p w14:paraId="242DB670" w14:textId="57F80C9C" w:rsidR="009D4D2F"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      ii) </w:t>
            </w:r>
            <w:r w:rsidR="007F2F31">
              <w:t>Self-attestation can be used in documenting each aspect of a household’s eligibility for ERA when other forms are not immediately available.</w:t>
            </w:r>
          </w:p>
        </w:tc>
      </w:tr>
      <w:tr w:rsidR="009D4D2F" w14:paraId="15A43148" w14:textId="77777777" w:rsidTr="0F4756A2">
        <w:trPr>
          <w:trHeight w:val="780"/>
        </w:trPr>
        <w:tc>
          <w:tcPr>
            <w:tcW w:w="2965" w:type="dxa"/>
            <w:vMerge/>
          </w:tcPr>
          <w:p w14:paraId="477E62E7" w14:textId="77777777"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c>
          <w:tcPr>
            <w:tcW w:w="6385" w:type="dxa"/>
          </w:tcPr>
          <w:p w14:paraId="56A511AE" w14:textId="531BCE5C" w:rsidR="009D4D2F" w:rsidRDefault="00253FAE" w:rsidP="001B4C09">
            <w:pPr>
              <w:pBdr>
                <w:top w:val="none" w:sz="0" w:space="0" w:color="auto"/>
                <w:left w:val="none" w:sz="0" w:space="0" w:color="auto"/>
                <w:bottom w:val="none" w:sz="0" w:space="0" w:color="auto"/>
                <w:right w:val="none" w:sz="0" w:space="0" w:color="auto"/>
                <w:between w:val="none" w:sz="0" w:space="0" w:color="auto"/>
              </w:pBdr>
            </w:pPr>
            <w:r>
              <w:t xml:space="preserve">For c) </w:t>
            </w:r>
            <w:r w:rsidR="00453360">
              <w:t>d</w:t>
            </w:r>
            <w:r>
              <w:t>ocumentation of an</w:t>
            </w:r>
            <w:r w:rsidR="00580780">
              <w:t xml:space="preserve"> eviction notice, past due notice for rent or utility, or other </w:t>
            </w:r>
            <w:r w:rsidR="00FB4A0E">
              <w:t xml:space="preserve">allowed </w:t>
            </w:r>
            <w:r w:rsidR="00580780">
              <w:t xml:space="preserve">reasonable </w:t>
            </w:r>
            <w:r>
              <w:t>evidence of risk</w:t>
            </w:r>
            <w:r w:rsidR="00580780">
              <w:t>.</w:t>
            </w:r>
            <w:r w:rsidR="007F2F31">
              <w:t xml:space="preserve">  Self-attestation can be used in documenting each aspect of a household’s eligibility for ERA when other forms are not immediately available.</w:t>
            </w:r>
          </w:p>
        </w:tc>
      </w:tr>
    </w:tbl>
    <w:p w14:paraId="55903524" w14:textId="77777777" w:rsidR="001C036A" w:rsidRDefault="001C036A" w:rsidP="001B4C09"/>
    <w:p w14:paraId="2BF40A9D" w14:textId="77777777" w:rsidR="00776EA7" w:rsidRDefault="00776EA7" w:rsidP="001B4C09"/>
    <w:p w14:paraId="3C45AD74" w14:textId="79AD2E8A" w:rsidR="00913982" w:rsidRDefault="00913982" w:rsidP="001B4C09">
      <w:r>
        <w:t>For details</w:t>
      </w:r>
      <w:r w:rsidR="002D118C">
        <w:t xml:space="preserve"> regarding </w:t>
      </w:r>
      <w:r w:rsidR="000F610A">
        <w:t>which individuals to include in a household</w:t>
      </w:r>
      <w:r>
        <w:t xml:space="preserve">, please see </w:t>
      </w:r>
      <w:r w:rsidR="00674F59">
        <w:t xml:space="preserve">the </w:t>
      </w:r>
      <w:r>
        <w:t>“</w:t>
      </w:r>
      <w:r w:rsidR="00674F59" w:rsidRPr="00674F59">
        <w:t>Definition of a Household and Determining Household Size</w:t>
      </w:r>
      <w:r w:rsidR="00674F59">
        <w:t>” section below.</w:t>
      </w:r>
    </w:p>
    <w:p w14:paraId="412F7AE2" w14:textId="77777777" w:rsidR="0089746C" w:rsidRDefault="0089746C" w:rsidP="001B4C09"/>
    <w:p w14:paraId="08C320FB" w14:textId="4B442A20" w:rsidR="0051026B" w:rsidRDefault="0051026B" w:rsidP="0051026B">
      <w:pPr>
        <w:pStyle w:val="Heading3"/>
      </w:pPr>
      <w:bookmarkStart w:id="25" w:name="_Toc69396228"/>
      <w:bookmarkStart w:id="26" w:name="_Toc69398493"/>
      <w:bookmarkStart w:id="27" w:name="_Toc69428170"/>
      <w:bookmarkStart w:id="28" w:name="_Toc83313033"/>
      <w:r>
        <w:t>Type and Use of Assistance Available</w:t>
      </w:r>
      <w:bookmarkEnd w:id="25"/>
      <w:bookmarkEnd w:id="26"/>
      <w:bookmarkEnd w:id="27"/>
      <w:bookmarkEnd w:id="28"/>
    </w:p>
    <w:p w14:paraId="5E73BBED" w14:textId="1F372E80" w:rsidR="00652B6E" w:rsidRDefault="00B61419" w:rsidP="00DF5A9E">
      <w:r>
        <w:t>Th</w:t>
      </w:r>
      <w:r w:rsidRPr="00C905A8">
        <w:t xml:space="preserve">e Act requires a minimum of </w:t>
      </w:r>
      <w:r w:rsidR="00410516">
        <w:t>85</w:t>
      </w:r>
      <w:r w:rsidR="00410516" w:rsidRPr="00C905A8">
        <w:t xml:space="preserve"> </w:t>
      </w:r>
      <w:r w:rsidRPr="00C905A8">
        <w:t xml:space="preserve">percent of the total funds </w:t>
      </w:r>
      <w:r w:rsidR="00884C71" w:rsidRPr="00C905A8">
        <w:t xml:space="preserve">provided to </w:t>
      </w:r>
      <w:r w:rsidR="00716E51" w:rsidRPr="00C905A8">
        <w:t>Jefferson County</w:t>
      </w:r>
      <w:r w:rsidR="00884C71" w:rsidRPr="00C905A8">
        <w:t xml:space="preserve"> </w:t>
      </w:r>
      <w:r w:rsidRPr="00C905A8">
        <w:t xml:space="preserve">must be used </w:t>
      </w:r>
      <w:r w:rsidR="00C905A8" w:rsidRPr="00C905A8">
        <w:t>toward</w:t>
      </w:r>
      <w:r w:rsidRPr="00C905A8">
        <w:t xml:space="preserve"> r</w:t>
      </w:r>
      <w:r w:rsidR="00DF5A9E" w:rsidRPr="00C905A8">
        <w:t>ent</w:t>
      </w:r>
      <w:r w:rsidRPr="00C905A8">
        <w:t xml:space="preserve">, </w:t>
      </w:r>
      <w:r w:rsidR="00652B6E" w:rsidRPr="00C905A8">
        <w:t xml:space="preserve">utility and home energy </w:t>
      </w:r>
      <w:r w:rsidR="00402FFF" w:rsidRPr="00C905A8">
        <w:t>costs</w:t>
      </w:r>
      <w:r w:rsidR="00080003" w:rsidRPr="00C905A8">
        <w:t>, and other expenses related to housing incurred because of COVID-19</w:t>
      </w:r>
      <w:r w:rsidR="00C905A8" w:rsidRPr="00C905A8">
        <w:t>, including internet</w:t>
      </w:r>
      <w:r w:rsidR="3A3005A8" w:rsidRPr="00C905A8">
        <w:t>.</w:t>
      </w:r>
      <w:r w:rsidR="3A3005A8" w:rsidRPr="00446B32">
        <w:t xml:space="preserve"> </w:t>
      </w:r>
      <w:r w:rsidR="00402FFF" w:rsidRPr="00446B32">
        <w:t xml:space="preserve">This </w:t>
      </w:r>
      <w:r w:rsidR="00652B6E" w:rsidRPr="00446B32">
        <w:t xml:space="preserve">includes delinquent and prospective </w:t>
      </w:r>
      <w:r w:rsidR="0047121B" w:rsidRPr="00446B32">
        <w:t>payments</w:t>
      </w:r>
      <w:r w:rsidR="001A31BC" w:rsidRPr="00446B32">
        <w:t xml:space="preserve"> which were</w:t>
      </w:r>
      <w:r w:rsidR="00652B6E" w:rsidRPr="00446B32">
        <w:t xml:space="preserve"> due no earlier than March 13, 2020</w:t>
      </w:r>
      <w:r w:rsidR="00FD5073" w:rsidRPr="00446B32">
        <w:t xml:space="preserve"> and can</w:t>
      </w:r>
      <w:r w:rsidR="00652B6E" w:rsidRPr="00446B32">
        <w:t xml:space="preserve">not to exceed </w:t>
      </w:r>
      <w:r w:rsidR="00B04B6B" w:rsidRPr="00446B32">
        <w:t xml:space="preserve">a total of </w:t>
      </w:r>
      <w:r w:rsidR="00AC5A0C">
        <w:t>eighteen</w:t>
      </w:r>
      <w:r w:rsidR="00AC5A0C" w:rsidRPr="00446B32">
        <w:t xml:space="preserve"> </w:t>
      </w:r>
      <w:r w:rsidR="00402FFF" w:rsidRPr="00446B32">
        <w:t>(</w:t>
      </w:r>
      <w:r w:rsidR="00652B6E" w:rsidRPr="00446B32">
        <w:t>1</w:t>
      </w:r>
      <w:r w:rsidR="00AC5A0C">
        <w:t>8</w:t>
      </w:r>
      <w:r w:rsidR="00402FFF" w:rsidRPr="00446B32">
        <w:t>)</w:t>
      </w:r>
      <w:r w:rsidR="00652B6E" w:rsidRPr="00446B32">
        <w:t xml:space="preserve"> months</w:t>
      </w:r>
      <w:r w:rsidR="00AC5A0C">
        <w:t xml:space="preserve"> inclusive of ERAP Round 1 assistance</w:t>
      </w:r>
      <w:r w:rsidR="5F42B633" w:rsidRPr="00446B32">
        <w:t xml:space="preserve">. </w:t>
      </w:r>
      <w:r w:rsidR="00402FFF" w:rsidRPr="00446B32">
        <w:t>Delinquent rent must be cleared prior to prospective payments</w:t>
      </w:r>
      <w:r w:rsidR="00AC5A0C">
        <w:t>. If prior assistance has been received, a</w:t>
      </w:r>
      <w:r w:rsidR="00652B6E" w:rsidRPr="00446B32">
        <w:t>dditional assistance</w:t>
      </w:r>
      <w:r w:rsidR="00402FFF" w:rsidRPr="00446B32">
        <w:t xml:space="preserve"> within the </w:t>
      </w:r>
      <w:r w:rsidR="00AC5A0C">
        <w:t>eighteen</w:t>
      </w:r>
      <w:r w:rsidR="00AC5A0C" w:rsidRPr="00446B32">
        <w:t xml:space="preserve"> </w:t>
      </w:r>
      <w:r w:rsidR="00402FFF" w:rsidRPr="00446B32">
        <w:t>(1</w:t>
      </w:r>
      <w:r w:rsidR="00AC5A0C">
        <w:t>8a</w:t>
      </w:r>
      <w:r w:rsidR="00402FFF" w:rsidRPr="00446B32">
        <w:t>) month cap</w:t>
      </w:r>
      <w:r w:rsidR="00652B6E" w:rsidRPr="00446B32">
        <w:t xml:space="preserve"> requires a new request</w:t>
      </w:r>
      <w:r w:rsidR="00DF043D" w:rsidRPr="00446B32">
        <w:t xml:space="preserve"> for assistance</w:t>
      </w:r>
      <w:r w:rsidR="00652B6E" w:rsidRPr="00446B32">
        <w:t xml:space="preserve"> </w:t>
      </w:r>
      <w:r w:rsidR="00402FFF" w:rsidRPr="00446B32">
        <w:t>that includes a</w:t>
      </w:r>
      <w:r w:rsidR="00652B6E" w:rsidRPr="00446B32">
        <w:t xml:space="preserve"> recertification of household income and eligibility.</w:t>
      </w:r>
    </w:p>
    <w:p w14:paraId="4F927D27" w14:textId="41D827D2" w:rsidR="0051026B" w:rsidRDefault="0051026B" w:rsidP="00DF5A9E"/>
    <w:p w14:paraId="795739DE" w14:textId="2578A1EF" w:rsidR="0051026B" w:rsidRDefault="0051026B" w:rsidP="00DF5A9E">
      <w:r>
        <w:lastRenderedPageBreak/>
        <w:t xml:space="preserve">Funds may only be used </w:t>
      </w:r>
      <w:r w:rsidR="00FA206C">
        <w:t>for the following costs</w:t>
      </w:r>
      <w:r w:rsidR="00AC5A0C">
        <w:t xml:space="preserve"> not to exceed eighteen (18) months of assistance inclusive of ERAP Round 1</w:t>
      </w:r>
      <w:r w:rsidR="00FA206C">
        <w:t xml:space="preserve"> for households obligated to pay rent on a residential dwelling for</w:t>
      </w:r>
      <w:r>
        <w:t>:</w:t>
      </w:r>
    </w:p>
    <w:p w14:paraId="0E3C4F1B" w14:textId="77777777" w:rsidR="00DF63CF" w:rsidRDefault="00DF63CF" w:rsidP="00DF5A9E"/>
    <w:p w14:paraId="5E4A0A18" w14:textId="465E767D" w:rsidR="0051026B" w:rsidRDefault="0051026B" w:rsidP="00674F59">
      <w:pPr>
        <w:pStyle w:val="ListParagraph"/>
        <w:numPr>
          <w:ilvl w:val="0"/>
          <w:numId w:val="2"/>
        </w:numPr>
      </w:pPr>
      <w:r>
        <w:t>Current month and future rent*</w:t>
      </w:r>
      <w:r w:rsidR="00AC5A0C">
        <w:t>.</w:t>
      </w:r>
    </w:p>
    <w:p w14:paraId="1D28753B" w14:textId="14A38781" w:rsidR="0051026B" w:rsidRDefault="0051026B" w:rsidP="00674F59">
      <w:pPr>
        <w:pStyle w:val="ListParagraph"/>
        <w:numPr>
          <w:ilvl w:val="0"/>
          <w:numId w:val="2"/>
        </w:numPr>
      </w:pPr>
      <w:r>
        <w:t xml:space="preserve">Past due </w:t>
      </w:r>
      <w:r w:rsidR="22E6BCAA">
        <w:t>rents</w:t>
      </w:r>
      <w:r w:rsidR="00C905A8">
        <w:t>, including u</w:t>
      </w:r>
      <w:r w:rsidR="00C905A8" w:rsidRPr="00C905A8">
        <w:t>tilities and home energy costs that are covered by the landlord</w:t>
      </w:r>
      <w:r w:rsidR="00C25609">
        <w:t>*~</w:t>
      </w:r>
      <w:r w:rsidR="22E6BCAA">
        <w:t>.</w:t>
      </w:r>
    </w:p>
    <w:p w14:paraId="5DDF9C94" w14:textId="2AB18A0C" w:rsidR="0051026B" w:rsidRDefault="0051026B" w:rsidP="00674F59">
      <w:pPr>
        <w:pStyle w:val="ListParagraph"/>
        <w:numPr>
          <w:ilvl w:val="0"/>
          <w:numId w:val="2"/>
        </w:numPr>
      </w:pPr>
      <w:r>
        <w:t>Current month and future utility or home energy costs*^</w:t>
      </w:r>
      <w:r w:rsidR="1EC6D0F8">
        <w:t>.</w:t>
      </w:r>
      <w:r>
        <w:t xml:space="preserve"> </w:t>
      </w:r>
    </w:p>
    <w:p w14:paraId="5831DFF0" w14:textId="43B6FF27" w:rsidR="00FA206C" w:rsidRDefault="0051026B" w:rsidP="00674F59">
      <w:pPr>
        <w:pStyle w:val="ListParagraph"/>
        <w:numPr>
          <w:ilvl w:val="0"/>
          <w:numId w:val="2"/>
        </w:numPr>
      </w:pPr>
      <w:r>
        <w:t>Past due utility or home energy costs</w:t>
      </w:r>
      <w:r w:rsidR="00FA206C">
        <w:t>; and/or</w:t>
      </w:r>
    </w:p>
    <w:p w14:paraId="1C7C7749" w14:textId="62B28F5B" w:rsidR="0051026B" w:rsidRDefault="00FA206C" w:rsidP="00674F59">
      <w:pPr>
        <w:pStyle w:val="ListParagraph"/>
        <w:numPr>
          <w:ilvl w:val="0"/>
          <w:numId w:val="2"/>
        </w:numPr>
      </w:pPr>
      <w:bookmarkStart w:id="29" w:name="_Hlk64894999"/>
      <w:r>
        <w:t xml:space="preserve">Other </w:t>
      </w:r>
      <w:r w:rsidR="00615ABA">
        <w:t>expenses related to housing</w:t>
      </w:r>
      <w:r w:rsidR="007C7F53">
        <w:t>,</w:t>
      </w:r>
      <w:r w:rsidR="0056040F">
        <w:t xml:space="preserve"> incurred </w:t>
      </w:r>
      <w:r w:rsidR="002A5D12">
        <w:t xml:space="preserve">directly or indirectly </w:t>
      </w:r>
      <w:r w:rsidR="0056040F">
        <w:t>due to COVID-19</w:t>
      </w:r>
      <w:bookmarkEnd w:id="29"/>
      <w:r w:rsidR="00884310">
        <w:t>,</w:t>
      </w:r>
      <w:r w:rsidR="00AF00DB">
        <w:t xml:space="preserve"> may include</w:t>
      </w:r>
      <w:r w:rsidR="00EA72CE">
        <w:t>:</w:t>
      </w:r>
    </w:p>
    <w:p w14:paraId="73ADC74A" w14:textId="2B34939D" w:rsidR="00AF00DB" w:rsidRDefault="00AF00DB" w:rsidP="007231CB">
      <w:pPr>
        <w:pStyle w:val="ListParagraph"/>
        <w:numPr>
          <w:ilvl w:val="1"/>
          <w:numId w:val="2"/>
        </w:numPr>
      </w:pPr>
      <w:r w:rsidRPr="00A903EA">
        <w:t>if a household has been temporarily or permanently displaced due to the COVID-19 outbreak</w:t>
      </w:r>
      <w:r>
        <w:t xml:space="preserve">: </w:t>
      </w:r>
      <w:r w:rsidR="002A5D12" w:rsidRPr="001900A5">
        <w:t>relocation expenses, which may include rental security deposits, and rental fees, which may include application or screening fees,</w:t>
      </w:r>
    </w:p>
    <w:p w14:paraId="618DEC29" w14:textId="29229BE6" w:rsidR="00C25609" w:rsidRDefault="00AF00DB" w:rsidP="00F676D7">
      <w:pPr>
        <w:pStyle w:val="ListParagraph"/>
        <w:ind w:left="1500"/>
      </w:pPr>
      <w:r>
        <w:t xml:space="preserve">these expenses may also include </w:t>
      </w:r>
      <w:r w:rsidR="002A5D12" w:rsidRPr="001900A5">
        <w:t xml:space="preserve">reasonable accrued late fees (if not included in rental or utility arrears and if incurred due to COVID-19); </w:t>
      </w:r>
    </w:p>
    <w:p w14:paraId="134CECBD" w14:textId="2305C8C8" w:rsidR="005D22F0" w:rsidRDefault="002A5D12" w:rsidP="00DF5A9E">
      <w:pPr>
        <w:pStyle w:val="ListParagraph"/>
        <w:numPr>
          <w:ilvl w:val="1"/>
          <w:numId w:val="2"/>
        </w:numPr>
        <w:rPr>
          <w:rFonts w:asciiTheme="majorHAnsi" w:hAnsiTheme="majorHAnsi" w:cstheme="majorHAnsi"/>
          <w:sz w:val="22"/>
          <w:szCs w:val="22"/>
        </w:rPr>
      </w:pPr>
      <w:r w:rsidRPr="001900A5">
        <w:t xml:space="preserve">Internet service </w:t>
      </w:r>
      <w:r w:rsidR="00AF00DB">
        <w:t xml:space="preserve">that is </w:t>
      </w:r>
      <w:r w:rsidRPr="001900A5">
        <w:t>provided to the rental unit</w:t>
      </w:r>
      <w:r w:rsidR="00AF00DB">
        <w:t xml:space="preserve"> (not to a cell phone or other mobile object)</w:t>
      </w:r>
      <w:r w:rsidRPr="001900A5">
        <w:t xml:space="preserve">. </w:t>
      </w:r>
      <w:r w:rsidRPr="00F676D7">
        <w:rPr>
          <w:rFonts w:asciiTheme="majorHAnsi" w:hAnsiTheme="majorHAnsi" w:cstheme="majorHAnsi"/>
          <w:sz w:val="22"/>
          <w:szCs w:val="22"/>
        </w:rPr>
        <w:t>Internet service provided to a residence is related to housing and is in many cases a vital service that allows renters to engage in distance learning, telework, and telemedicine and obtain government services</w:t>
      </w:r>
      <w:r w:rsidR="00C25609">
        <w:rPr>
          <w:rFonts w:asciiTheme="majorHAnsi" w:hAnsiTheme="majorHAnsi" w:cstheme="majorHAnsi"/>
          <w:sz w:val="22"/>
          <w:szCs w:val="22"/>
        </w:rPr>
        <w:t>: and</w:t>
      </w:r>
    </w:p>
    <w:p w14:paraId="49B22A9B" w14:textId="5E05F0E3" w:rsidR="00C25609" w:rsidRPr="00F676D7" w:rsidRDefault="008A6179" w:rsidP="00F676D7">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ascii="Segoe UI" w:eastAsia="Times New Roman" w:hAnsi="Segoe UI" w:cs="Segoe UI"/>
          <w:color w:val="auto"/>
          <w:sz w:val="21"/>
          <w:szCs w:val="21"/>
        </w:rPr>
      </w:pPr>
      <w:r>
        <w:rPr>
          <w:rFonts w:ascii="Segoe UI" w:eastAsia="Times New Roman" w:hAnsi="Segoe UI" w:cs="Segoe UI"/>
          <w:color w:val="auto"/>
          <w:sz w:val="21"/>
          <w:szCs w:val="21"/>
        </w:rPr>
        <w:t>Contractor</w:t>
      </w:r>
      <w:r w:rsidR="00C25609" w:rsidRPr="00C25609">
        <w:rPr>
          <w:rFonts w:ascii="Segoe UI" w:eastAsia="Times New Roman" w:hAnsi="Segoe UI" w:cs="Segoe UI"/>
          <w:color w:val="auto"/>
          <w:sz w:val="21"/>
          <w:szCs w:val="21"/>
        </w:rPr>
        <w:t xml:space="preserve"> may </w:t>
      </w:r>
      <w:r>
        <w:rPr>
          <w:rFonts w:ascii="Segoe UI" w:eastAsia="Times New Roman" w:hAnsi="Segoe UI" w:cs="Segoe UI"/>
          <w:color w:val="auto"/>
          <w:sz w:val="21"/>
          <w:szCs w:val="21"/>
        </w:rPr>
        <w:t>pay first and last month</w:t>
      </w:r>
      <w:r w:rsidR="00C25609" w:rsidRPr="00C25609">
        <w:rPr>
          <w:rFonts w:ascii="Segoe UI" w:eastAsia="Times New Roman" w:hAnsi="Segoe UI" w:cs="Segoe UI"/>
          <w:color w:val="auto"/>
          <w:sz w:val="21"/>
          <w:szCs w:val="21"/>
        </w:rPr>
        <w:t xml:space="preserve"> rent payments </w:t>
      </w:r>
      <w:r>
        <w:rPr>
          <w:rFonts w:ascii="Segoe UI" w:eastAsia="Times New Roman" w:hAnsi="Segoe UI" w:cs="Segoe UI"/>
          <w:color w:val="auto"/>
          <w:sz w:val="21"/>
          <w:szCs w:val="21"/>
        </w:rPr>
        <w:t xml:space="preserve">in addition to the three months </w:t>
      </w:r>
      <w:r w:rsidR="00C25609" w:rsidRPr="00C25609">
        <w:rPr>
          <w:rFonts w:ascii="Segoe UI" w:eastAsia="Times New Roman" w:hAnsi="Segoe UI" w:cs="Segoe UI"/>
          <w:color w:val="auto"/>
          <w:sz w:val="21"/>
          <w:szCs w:val="21"/>
        </w:rPr>
        <w:t xml:space="preserve">to landlords that take on tenants facing major barriers to securing a lease, including those who have been evicted or experienced homelessness in the past year. </w:t>
      </w:r>
    </w:p>
    <w:p w14:paraId="30976BCA" w14:textId="2DB48147" w:rsidR="0051026B" w:rsidRPr="00F676D7" w:rsidRDefault="0051026B" w:rsidP="0051026B">
      <w:pPr>
        <w:rPr>
          <w:rFonts w:asciiTheme="majorHAnsi" w:hAnsiTheme="majorHAnsi" w:cstheme="majorHAnsi"/>
          <w:sz w:val="22"/>
          <w:szCs w:val="22"/>
        </w:rPr>
      </w:pPr>
      <w:r w:rsidRPr="00F676D7">
        <w:rPr>
          <w:rFonts w:asciiTheme="majorHAnsi" w:hAnsiTheme="majorHAnsi" w:cstheme="majorHAnsi"/>
          <w:sz w:val="22"/>
          <w:szCs w:val="22"/>
        </w:rPr>
        <w:t>*Any past due amounts must be covered prior to assistance for current or future costs being approved.</w:t>
      </w:r>
      <w:r w:rsidR="007F2F31" w:rsidRPr="00F676D7">
        <w:rPr>
          <w:rFonts w:asciiTheme="majorHAnsi" w:hAnsiTheme="majorHAnsi" w:cstheme="majorHAnsi"/>
          <w:sz w:val="22"/>
          <w:szCs w:val="22"/>
        </w:rPr>
        <w:t xml:space="preserve"> Current month can be defined by the partner agency as long as it is within 45 days of the disbursement of funds on behalf of the applicant to account for application and check processing times. </w:t>
      </w:r>
    </w:p>
    <w:p w14:paraId="4C8A4D6C" w14:textId="77777777" w:rsidR="00FF271C" w:rsidRPr="00F676D7" w:rsidRDefault="00C25609" w:rsidP="00FF271C">
      <w:pPr>
        <w:rPr>
          <w:sz w:val="22"/>
          <w:szCs w:val="22"/>
        </w:rPr>
      </w:pPr>
      <w:r>
        <w:rPr>
          <w:rFonts w:asciiTheme="majorHAnsi" w:hAnsiTheme="majorHAnsi" w:cstheme="majorHAnsi"/>
          <w:sz w:val="22"/>
          <w:szCs w:val="22"/>
        </w:rPr>
        <w:t>~</w:t>
      </w:r>
      <w:r w:rsidR="00FF271C" w:rsidRPr="00F676D7">
        <w:rPr>
          <w:sz w:val="22"/>
          <w:szCs w:val="22"/>
        </w:rPr>
        <w:t>In order to remove barriers a household may face in accessing new housing, a grantee may, at the tenant’s request, provide assistance for rental or utility arrears after an otherwise eligible tenant has vacated a unit. In addition to not engaging in further collection efforts regarding the arrears that are paid or related fees or expenses, as a condition to receiving payment, Treasury strongly encourages grantees to require the landlord or utility provider to agree not to pursue any further collection efforts against the household and ensure that any reports to credit agencies will confirm the matter’s resolution. In addition, grantees may consider requiring the landlord or utility provider to notify the tenant that payment has been received and that there will be no further collection efforts.</w:t>
      </w:r>
    </w:p>
    <w:p w14:paraId="4BC91178" w14:textId="228EE5AA" w:rsidR="00FA206C" w:rsidRDefault="0051026B" w:rsidP="0051026B">
      <w:pPr>
        <w:rPr>
          <w:rFonts w:asciiTheme="majorHAnsi" w:hAnsiTheme="majorHAnsi" w:cstheme="majorHAnsi"/>
          <w:sz w:val="22"/>
          <w:szCs w:val="22"/>
        </w:rPr>
      </w:pPr>
      <w:r w:rsidRPr="00F676D7">
        <w:rPr>
          <w:rFonts w:asciiTheme="majorHAnsi" w:hAnsiTheme="majorHAnsi" w:cstheme="majorHAnsi"/>
          <w:sz w:val="22"/>
          <w:szCs w:val="22"/>
        </w:rPr>
        <w:t xml:space="preserve">^Utility or home energy costs include separately billed or itemized electricity, gas, water and sewer, trash removal and energy costs, such as </w:t>
      </w:r>
      <w:r w:rsidR="00C905A8" w:rsidRPr="00F676D7">
        <w:rPr>
          <w:rFonts w:asciiTheme="majorHAnsi" w:hAnsiTheme="majorHAnsi" w:cstheme="majorHAnsi"/>
          <w:sz w:val="22"/>
          <w:szCs w:val="22"/>
        </w:rPr>
        <w:t xml:space="preserve">propane and </w:t>
      </w:r>
      <w:r w:rsidRPr="00F676D7">
        <w:rPr>
          <w:rFonts w:asciiTheme="majorHAnsi" w:hAnsiTheme="majorHAnsi" w:cstheme="majorHAnsi"/>
          <w:sz w:val="22"/>
          <w:szCs w:val="22"/>
        </w:rPr>
        <w:t>fuel oil</w:t>
      </w:r>
      <w:r w:rsidR="00BA085A" w:rsidRPr="00F676D7">
        <w:rPr>
          <w:rFonts w:asciiTheme="majorHAnsi" w:hAnsiTheme="majorHAnsi" w:cstheme="majorHAnsi"/>
          <w:sz w:val="22"/>
          <w:szCs w:val="22"/>
        </w:rPr>
        <w:t>, provided to the unit</w:t>
      </w:r>
      <w:r w:rsidR="2E5EFEDC" w:rsidRPr="00F676D7">
        <w:rPr>
          <w:rFonts w:asciiTheme="majorHAnsi" w:hAnsiTheme="majorHAnsi" w:cstheme="majorHAnsi"/>
          <w:sz w:val="22"/>
          <w:szCs w:val="22"/>
        </w:rPr>
        <w:t xml:space="preserve">. </w:t>
      </w:r>
      <w:bookmarkStart w:id="30" w:name="_Hlk65073955"/>
      <w:r w:rsidR="00FA206C" w:rsidRPr="00F676D7">
        <w:rPr>
          <w:rFonts w:asciiTheme="majorHAnsi" w:hAnsiTheme="majorHAnsi" w:cstheme="majorHAnsi"/>
          <w:sz w:val="22"/>
          <w:szCs w:val="22"/>
        </w:rPr>
        <w:t>Telephone, cable, and cell phone costs are not considered utility or home energy costs and are not eligible</w:t>
      </w:r>
      <w:r w:rsidR="00C905A8" w:rsidRPr="00F676D7">
        <w:rPr>
          <w:rFonts w:asciiTheme="majorHAnsi" w:hAnsiTheme="majorHAnsi" w:cstheme="majorHAnsi"/>
          <w:sz w:val="22"/>
          <w:szCs w:val="22"/>
        </w:rPr>
        <w:t xml:space="preserve">. Reasonable internet costs </w:t>
      </w:r>
      <w:r w:rsidR="00BA085A" w:rsidRPr="00F676D7">
        <w:rPr>
          <w:rFonts w:asciiTheme="majorHAnsi" w:hAnsiTheme="majorHAnsi" w:cstheme="majorHAnsi"/>
          <w:sz w:val="22"/>
          <w:szCs w:val="22"/>
        </w:rPr>
        <w:t xml:space="preserve">provided to the rental unit </w:t>
      </w:r>
      <w:r w:rsidR="00C905A8" w:rsidRPr="00F676D7">
        <w:rPr>
          <w:rFonts w:asciiTheme="majorHAnsi" w:hAnsiTheme="majorHAnsi" w:cstheme="majorHAnsi"/>
          <w:sz w:val="22"/>
          <w:szCs w:val="22"/>
        </w:rPr>
        <w:t>are allowable</w:t>
      </w:r>
      <w:r w:rsidR="00FA206C" w:rsidRPr="00F676D7">
        <w:rPr>
          <w:rFonts w:asciiTheme="majorHAnsi" w:hAnsiTheme="majorHAnsi" w:cstheme="majorHAnsi"/>
          <w:sz w:val="22"/>
          <w:szCs w:val="22"/>
        </w:rPr>
        <w:t>.</w:t>
      </w:r>
      <w:bookmarkEnd w:id="30"/>
      <w:r w:rsidR="007F2F31" w:rsidRPr="00F676D7">
        <w:rPr>
          <w:rFonts w:asciiTheme="majorHAnsi" w:hAnsiTheme="majorHAnsi" w:cstheme="majorHAnsi"/>
          <w:sz w:val="22"/>
          <w:szCs w:val="22"/>
        </w:rPr>
        <w:t xml:space="preserve"> Current month can be defined by the partner agency as long as it is within 45 days of the disbursement of funds on behalf of the applicant to account for application and check processing times.</w:t>
      </w:r>
    </w:p>
    <w:p w14:paraId="3A59D085" w14:textId="77777777" w:rsidR="00D8494B" w:rsidRDefault="00D8494B" w:rsidP="00D8494B">
      <w:pPr>
        <w:rPr>
          <w:rFonts w:asciiTheme="majorHAnsi" w:hAnsiTheme="majorHAnsi" w:cstheme="majorHAnsi"/>
          <w:sz w:val="22"/>
          <w:szCs w:val="22"/>
        </w:rPr>
      </w:pPr>
      <w:r>
        <w:rPr>
          <w:rFonts w:asciiTheme="majorHAnsi" w:hAnsiTheme="majorHAnsi" w:cstheme="majorHAnsi"/>
          <w:sz w:val="22"/>
          <w:szCs w:val="22"/>
        </w:rPr>
        <w:t>Note: In order to mitigate risks associated with the use of ERA program funds for security deposits, grantees should establish a minimum rental period, not less than four months, before a tenant is entitled to receive a returned security deposit that was paid for with ERA funds. To the extent that the security deposit is not returned to the tenant, it should be returned to the grantee.</w:t>
      </w:r>
    </w:p>
    <w:p w14:paraId="4F5499A2" w14:textId="1530E023" w:rsidR="002617CD" w:rsidRDefault="002617CD" w:rsidP="002617CD">
      <w:pPr>
        <w:pStyle w:val="Heading3"/>
      </w:pPr>
      <w:bookmarkStart w:id="31" w:name="_Toc69396229"/>
      <w:bookmarkStart w:id="32" w:name="_Toc69398494"/>
      <w:bookmarkStart w:id="33" w:name="_Toc69428171"/>
      <w:bookmarkStart w:id="34" w:name="_Toc83313034"/>
      <w:r>
        <w:lastRenderedPageBreak/>
        <w:t>Ineligible Expenses</w:t>
      </w:r>
      <w:bookmarkEnd w:id="31"/>
      <w:bookmarkEnd w:id="32"/>
      <w:bookmarkEnd w:id="33"/>
      <w:bookmarkEnd w:id="34"/>
    </w:p>
    <w:p w14:paraId="622A5AB0" w14:textId="00DEEBF7" w:rsidR="00BA085A" w:rsidRDefault="002617CD" w:rsidP="005C14B8">
      <w:r>
        <w:t>The Emergency Rental Assistance Program is designed to help renters stay in their homes and to ensure housing stability</w:t>
      </w:r>
      <w:r w:rsidR="056921C0">
        <w:t xml:space="preserve">. </w:t>
      </w:r>
      <w:r>
        <w:t xml:space="preserve">Utility and home energy costs </w:t>
      </w:r>
      <w:r>
        <w:rPr>
          <w:b/>
          <w:bCs/>
        </w:rPr>
        <w:t xml:space="preserve">do not </w:t>
      </w:r>
      <w:r>
        <w:t xml:space="preserve">include telephone, </w:t>
      </w:r>
      <w:r w:rsidR="00182171">
        <w:t xml:space="preserve">cellular phone, </w:t>
      </w:r>
      <w:r>
        <w:t>cable</w:t>
      </w:r>
      <w:r w:rsidR="003F3CDA">
        <w:t>,</w:t>
      </w:r>
      <w:r>
        <w:t xml:space="preserve"> </w:t>
      </w:r>
      <w:r w:rsidR="003F3CDA">
        <w:t xml:space="preserve">security or other </w:t>
      </w:r>
      <w:r w:rsidR="00F916E6">
        <w:t>non-</w:t>
      </w:r>
      <w:r w:rsidR="00B53F73">
        <w:t>heating</w:t>
      </w:r>
      <w:r w:rsidR="008A6179">
        <w:t xml:space="preserve"> costs</w:t>
      </w:r>
      <w:r w:rsidR="00BA085A">
        <w:t xml:space="preserve">. </w:t>
      </w:r>
    </w:p>
    <w:p w14:paraId="4978F89E" w14:textId="77777777" w:rsidR="00BA085A" w:rsidRDefault="00BA085A" w:rsidP="005C14B8"/>
    <w:p w14:paraId="6290D8C5" w14:textId="0DE5F1C6" w:rsidR="002617CD" w:rsidRDefault="00BA085A" w:rsidP="005C14B8">
      <w:r>
        <w:t xml:space="preserve">Mortgage costs are ineligible. </w:t>
      </w:r>
    </w:p>
    <w:p w14:paraId="6C6DCC1E" w14:textId="77777777" w:rsidR="005C14B8" w:rsidRDefault="005C14B8" w:rsidP="005C14B8"/>
    <w:p w14:paraId="1EA16708" w14:textId="7B96C858" w:rsidR="00FA206C" w:rsidRPr="000B52DD" w:rsidRDefault="00FA206C" w:rsidP="00FA206C">
      <w:pPr>
        <w:pStyle w:val="Heading3"/>
      </w:pPr>
      <w:bookmarkStart w:id="35" w:name="_Toc69396230"/>
      <w:bookmarkStart w:id="36" w:name="_Toc69398495"/>
      <w:bookmarkStart w:id="37" w:name="_Toc69428172"/>
      <w:bookmarkStart w:id="38" w:name="_Toc83313035"/>
      <w:r w:rsidRPr="000B52DD">
        <w:t>Period of Assistance</w:t>
      </w:r>
      <w:bookmarkEnd w:id="35"/>
      <w:bookmarkEnd w:id="36"/>
      <w:bookmarkEnd w:id="37"/>
      <w:bookmarkEnd w:id="38"/>
    </w:p>
    <w:p w14:paraId="4A1D1118" w14:textId="651565EF" w:rsidR="00BA085A" w:rsidRDefault="00FA206C" w:rsidP="0051026B">
      <w:r w:rsidRPr="000B52DD">
        <w:t xml:space="preserve">Funds may only be used for rent, utility and other eligible </w:t>
      </w:r>
      <w:r w:rsidR="0056040F" w:rsidRPr="000B52DD">
        <w:t xml:space="preserve">housing </w:t>
      </w:r>
      <w:r w:rsidRPr="000B52DD">
        <w:t xml:space="preserve">costs </w:t>
      </w:r>
      <w:r w:rsidR="0056040F" w:rsidRPr="000B52DD">
        <w:t xml:space="preserve">incurred </w:t>
      </w:r>
      <w:r w:rsidR="00AC5A0C">
        <w:t>during or due</w:t>
      </w:r>
      <w:r w:rsidR="00AC5A0C" w:rsidRPr="000B52DD">
        <w:t xml:space="preserve"> </w:t>
      </w:r>
      <w:r w:rsidR="0056040F" w:rsidRPr="000B52DD">
        <w:t xml:space="preserve">to COVID-19 </w:t>
      </w:r>
      <w:r w:rsidRPr="000B52DD">
        <w:t>beginning no earlier than March 13, 2020</w:t>
      </w:r>
      <w:r w:rsidR="225BBD3D" w:rsidRPr="000B52DD">
        <w:t xml:space="preserve">. </w:t>
      </w:r>
      <w:r w:rsidR="00716E51" w:rsidRPr="000B52DD">
        <w:t>Jefferson County, Alabama</w:t>
      </w:r>
      <w:r w:rsidRPr="000B52DD">
        <w:t xml:space="preserve"> </w:t>
      </w:r>
      <w:r w:rsidR="000F1A9F" w:rsidRPr="000B52DD">
        <w:t xml:space="preserve">must </w:t>
      </w:r>
      <w:r w:rsidR="00E1063E" w:rsidRPr="000B52DD">
        <w:t xml:space="preserve">spend all funds </w:t>
      </w:r>
      <w:r w:rsidR="000E6214" w:rsidRPr="000B52DD">
        <w:t xml:space="preserve">awarded by the Treasury </w:t>
      </w:r>
      <w:r w:rsidR="00E1063E" w:rsidRPr="000B52DD">
        <w:t>by</w:t>
      </w:r>
      <w:r w:rsidR="006D332E" w:rsidRPr="000B52DD">
        <w:t xml:space="preserve"> </w:t>
      </w:r>
      <w:r w:rsidR="00446B32" w:rsidRPr="000B52DD">
        <w:t>September 30,</w:t>
      </w:r>
      <w:r w:rsidR="006D332E" w:rsidRPr="000B52DD">
        <w:t xml:space="preserve"> 202</w:t>
      </w:r>
      <w:r w:rsidR="00805FD7">
        <w:t>5</w:t>
      </w:r>
      <w:r w:rsidRPr="000B52DD">
        <w:t>.</w:t>
      </w:r>
      <w:r w:rsidR="00BA085A">
        <w:t xml:space="preserve">  The U.S. Treasury has set a benchmark for expenditure of funds by </w:t>
      </w:r>
      <w:r w:rsidR="00AC5A0C">
        <w:t>March</w:t>
      </w:r>
      <w:r w:rsidR="00AC5A0C" w:rsidRPr="000B52DD">
        <w:t xml:space="preserve"> </w:t>
      </w:r>
      <w:r w:rsidR="00BA085A" w:rsidRPr="000B52DD">
        <w:t xml:space="preserve">30, </w:t>
      </w:r>
      <w:r w:rsidR="00BA085A">
        <w:t>202</w:t>
      </w:r>
      <w:r w:rsidR="00AC5A0C">
        <w:t>2</w:t>
      </w:r>
      <w:r w:rsidR="00BA085A">
        <w:t xml:space="preserve">. Recipients who have obligated at least </w:t>
      </w:r>
      <w:r w:rsidR="00AC5A0C">
        <w:t>50</w:t>
      </w:r>
      <w:r w:rsidR="00BA085A">
        <w:t>% of their</w:t>
      </w:r>
      <w:r w:rsidR="00A83E46">
        <w:t xml:space="preserve"> ERAP Round 1 and ERAP Round 2</w:t>
      </w:r>
      <w:r w:rsidR="00BA085A">
        <w:t xml:space="preserve"> funds may be eligible to receive additional funds reallocated by the U.S. Treasury. </w:t>
      </w:r>
    </w:p>
    <w:p w14:paraId="430B8EEA" w14:textId="77777777" w:rsidR="00467B48" w:rsidRDefault="00467B48" w:rsidP="0051026B"/>
    <w:p w14:paraId="627A3627" w14:textId="262F0B6C" w:rsidR="005D22F0" w:rsidRDefault="005D22F0" w:rsidP="005D22F0">
      <w:pPr>
        <w:pStyle w:val="Heading3"/>
      </w:pPr>
      <w:bookmarkStart w:id="39" w:name="_Toc69396231"/>
      <w:bookmarkStart w:id="40" w:name="_Toc69398496"/>
      <w:bookmarkStart w:id="41" w:name="_Toc69428173"/>
      <w:bookmarkStart w:id="42" w:name="_Toc83313036"/>
      <w:r>
        <w:t>Program Marketing and Outreach</w:t>
      </w:r>
      <w:bookmarkEnd w:id="39"/>
      <w:bookmarkEnd w:id="40"/>
      <w:bookmarkEnd w:id="41"/>
      <w:bookmarkEnd w:id="42"/>
    </w:p>
    <w:p w14:paraId="75D5E275" w14:textId="3731CF27" w:rsidR="00B61419" w:rsidRDefault="00B61419" w:rsidP="00B61419">
      <w:r>
        <w:t xml:space="preserve">Program marketing and outreach will be </w:t>
      </w:r>
      <w:r w:rsidR="001C50FC">
        <w:t>critical to program success</w:t>
      </w:r>
      <w:r w:rsidR="001F2EBB">
        <w:t xml:space="preserve"> and will be c</w:t>
      </w:r>
      <w:r>
        <w:t xml:space="preserve">onducted by </w:t>
      </w:r>
      <w:r w:rsidR="003A2615" w:rsidRPr="00484B68">
        <w:t xml:space="preserve">Jefferson </w:t>
      </w:r>
      <w:r w:rsidR="00716E51" w:rsidRPr="00484B68">
        <w:t xml:space="preserve">County and </w:t>
      </w:r>
      <w:r w:rsidR="00484B68" w:rsidRPr="00484B68">
        <w:t>its</w:t>
      </w:r>
      <w:r w:rsidR="00716E51" w:rsidRPr="00484B68">
        <w:t xml:space="preserve"> Community Partners</w:t>
      </w:r>
      <w:r w:rsidR="001F2EBB">
        <w:t>. It m</w:t>
      </w:r>
      <w:r w:rsidRPr="00484B68">
        <w:t>ay include:</w:t>
      </w:r>
      <w:r w:rsidR="006F59AD">
        <w:t xml:space="preserve"> </w:t>
      </w:r>
    </w:p>
    <w:p w14:paraId="58304C6D" w14:textId="77777777" w:rsidR="00B61419" w:rsidRPr="00B61419" w:rsidRDefault="00B61419" w:rsidP="00B61419"/>
    <w:p w14:paraId="1508AFB1" w14:textId="6E2A8641" w:rsidR="005D22F0" w:rsidRDefault="00B61419" w:rsidP="00674F59">
      <w:pPr>
        <w:pStyle w:val="ListParagraph"/>
        <w:numPr>
          <w:ilvl w:val="0"/>
          <w:numId w:val="1"/>
        </w:numPr>
      </w:pPr>
      <w:r>
        <w:t>Public Service Announcement advertisements in media of general circulation</w:t>
      </w:r>
    </w:p>
    <w:p w14:paraId="5959F0D5" w14:textId="064708D5" w:rsidR="00B61419" w:rsidRDefault="00B61419" w:rsidP="00674F59">
      <w:pPr>
        <w:pStyle w:val="ListParagraph"/>
        <w:numPr>
          <w:ilvl w:val="0"/>
          <w:numId w:val="1"/>
        </w:numPr>
      </w:pPr>
      <w:r>
        <w:t>Public Service Announcements through social media</w:t>
      </w:r>
    </w:p>
    <w:p w14:paraId="6F80BE16" w14:textId="7CE67729" w:rsidR="00B61419" w:rsidRDefault="00B61419" w:rsidP="00674F59">
      <w:pPr>
        <w:pStyle w:val="ListParagraph"/>
        <w:numPr>
          <w:ilvl w:val="0"/>
          <w:numId w:val="1"/>
        </w:numPr>
      </w:pPr>
      <w:r>
        <w:t xml:space="preserve">Public Service Announcements on local radio stations, including those targeted to specific audiences such as </w:t>
      </w:r>
      <w:r w:rsidR="00F86363">
        <w:t xml:space="preserve">neighborhoods with concentrations of households </w:t>
      </w:r>
      <w:r w:rsidR="008026CF">
        <w:t>th</w:t>
      </w:r>
      <w:r w:rsidR="00F86363">
        <w:t xml:space="preserve">at </w:t>
      </w:r>
      <w:r w:rsidR="008026CF">
        <w:t>a</w:t>
      </w:r>
      <w:r w:rsidR="00F86363">
        <w:t>r</w:t>
      </w:r>
      <w:r w:rsidR="008026CF">
        <w:t>e</w:t>
      </w:r>
      <w:r w:rsidR="00F86363">
        <w:t xml:space="preserve"> non-English speaking </w:t>
      </w:r>
      <w:r w:rsidR="76AD4805">
        <w:t>audiences.</w:t>
      </w:r>
    </w:p>
    <w:p w14:paraId="323AF532" w14:textId="3453C139" w:rsidR="00F86363" w:rsidRDefault="00A14E57" w:rsidP="00674F59">
      <w:pPr>
        <w:pStyle w:val="ListParagraph"/>
        <w:numPr>
          <w:ilvl w:val="0"/>
          <w:numId w:val="1"/>
        </w:numPr>
      </w:pPr>
      <w:r>
        <w:t>Email blasts to advocacy groups</w:t>
      </w:r>
      <w:r w:rsidR="00D21129">
        <w:t xml:space="preserve"> representing the </w:t>
      </w:r>
      <w:r w:rsidR="00192772">
        <w:t>populations that do not exceed 80% Area Median Income</w:t>
      </w:r>
    </w:p>
    <w:p w14:paraId="61919518" w14:textId="38558583" w:rsidR="00A14E57" w:rsidRDefault="00B645FF" w:rsidP="00674F59">
      <w:pPr>
        <w:pStyle w:val="ListParagraph"/>
        <w:numPr>
          <w:ilvl w:val="0"/>
          <w:numId w:val="1"/>
        </w:numPr>
      </w:pPr>
      <w:r>
        <w:t xml:space="preserve">Include program information inserts </w:t>
      </w:r>
      <w:r w:rsidR="00A14E57">
        <w:t xml:space="preserve">in water and/or utility </w:t>
      </w:r>
      <w:r w:rsidR="736DCB93">
        <w:t>bills.</w:t>
      </w:r>
    </w:p>
    <w:p w14:paraId="314F23C7" w14:textId="03FE2FD8" w:rsidR="00A14E57" w:rsidRDefault="00A14E57" w:rsidP="00674F59">
      <w:pPr>
        <w:pStyle w:val="ListParagraph"/>
        <w:numPr>
          <w:ilvl w:val="0"/>
          <w:numId w:val="1"/>
        </w:numPr>
      </w:pPr>
      <w:r>
        <w:t xml:space="preserve">Hang fliers in ethnic markets and distribute informational </w:t>
      </w:r>
      <w:r w:rsidR="4D08B9B2">
        <w:t>pamphlets.</w:t>
      </w:r>
    </w:p>
    <w:p w14:paraId="777D34B6" w14:textId="32F2FE5E" w:rsidR="00A14E57" w:rsidRDefault="00A14E57" w:rsidP="00674F59">
      <w:pPr>
        <w:pStyle w:val="ListParagraph"/>
        <w:numPr>
          <w:ilvl w:val="0"/>
          <w:numId w:val="1"/>
        </w:numPr>
      </w:pPr>
      <w:r>
        <w:t xml:space="preserve">Establish public facing webinars and other social platform “meetings” to provide information to targeted </w:t>
      </w:r>
      <w:r w:rsidR="145AB46A">
        <w:t>groups.</w:t>
      </w:r>
    </w:p>
    <w:p w14:paraId="5BC440F5" w14:textId="395565A4" w:rsidR="00192772" w:rsidRDefault="00A14E57" w:rsidP="00674F59">
      <w:pPr>
        <w:pStyle w:val="ListParagraph"/>
        <w:numPr>
          <w:ilvl w:val="0"/>
          <w:numId w:val="1"/>
        </w:numPr>
      </w:pPr>
      <w:r>
        <w:t xml:space="preserve">Offer </w:t>
      </w:r>
      <w:r w:rsidR="000746BE">
        <w:t xml:space="preserve">aide in filing for assistance </w:t>
      </w:r>
      <w:r>
        <w:t xml:space="preserve">options for Limited English Proficient individuals or residents with </w:t>
      </w:r>
      <w:r w:rsidR="62224972">
        <w:t>disabilities.</w:t>
      </w:r>
    </w:p>
    <w:p w14:paraId="0FA2D24E" w14:textId="47568B95" w:rsidR="005403CD" w:rsidRDefault="0060114C" w:rsidP="00674F59">
      <w:pPr>
        <w:pStyle w:val="ListParagraph"/>
        <w:numPr>
          <w:ilvl w:val="0"/>
          <w:numId w:val="1"/>
        </w:numPr>
      </w:pPr>
      <w:r>
        <w:t xml:space="preserve">Landlords of large low-income </w:t>
      </w:r>
      <w:r w:rsidR="005403CD">
        <w:t>units</w:t>
      </w:r>
    </w:p>
    <w:p w14:paraId="59B40D88" w14:textId="277BAFE8" w:rsidR="00600C41" w:rsidRDefault="005403CD" w:rsidP="00674F59">
      <w:pPr>
        <w:pStyle w:val="ListParagraph"/>
        <w:numPr>
          <w:ilvl w:val="0"/>
          <w:numId w:val="1"/>
        </w:numPr>
      </w:pPr>
      <w:r>
        <w:t>W</w:t>
      </w:r>
      <w:r w:rsidR="00600C41">
        <w:t>IC (Women, Infants, &amp; Children) offices</w:t>
      </w:r>
    </w:p>
    <w:p w14:paraId="4F182F2C" w14:textId="6C218288" w:rsidR="00442369" w:rsidRDefault="00442369" w:rsidP="00674F59">
      <w:pPr>
        <w:pStyle w:val="ListParagraph"/>
        <w:numPr>
          <w:ilvl w:val="0"/>
          <w:numId w:val="1"/>
        </w:numPr>
      </w:pPr>
      <w:r>
        <w:t xml:space="preserve">Include program information </w:t>
      </w:r>
      <w:r w:rsidR="00F74D9D">
        <w:t xml:space="preserve">links </w:t>
      </w:r>
      <w:r>
        <w:t xml:space="preserve">on </w:t>
      </w:r>
      <w:r w:rsidR="00F74D9D">
        <w:t xml:space="preserve">websites of </w:t>
      </w:r>
      <w:r>
        <w:t>agenc</w:t>
      </w:r>
      <w:r w:rsidR="00F74D9D">
        <w:t>ies that provide assistance, such as SNAP</w:t>
      </w:r>
      <w:r w:rsidR="00ED3953">
        <w:t xml:space="preserve"> or </w:t>
      </w:r>
      <w:r w:rsidR="72C73BA0">
        <w:t>unemployment.</w:t>
      </w:r>
      <w:r>
        <w:t xml:space="preserve"> </w:t>
      </w:r>
    </w:p>
    <w:p w14:paraId="0D67E5A7" w14:textId="22F6D0B6" w:rsidR="00F06595" w:rsidRDefault="00F06595" w:rsidP="00674F59">
      <w:pPr>
        <w:pStyle w:val="ListParagraph"/>
        <w:numPr>
          <w:ilvl w:val="0"/>
          <w:numId w:val="1"/>
        </w:numPr>
      </w:pPr>
      <w:r>
        <w:t>Domestic violence services providers</w:t>
      </w:r>
    </w:p>
    <w:p w14:paraId="1CBB8DDB" w14:textId="67BB9959" w:rsidR="00A14E57" w:rsidRDefault="00F06595" w:rsidP="00674F59">
      <w:pPr>
        <w:pStyle w:val="ListParagraph"/>
        <w:numPr>
          <w:ilvl w:val="0"/>
          <w:numId w:val="1"/>
        </w:numPr>
      </w:pPr>
      <w:r>
        <w:t>Homelessness services</w:t>
      </w:r>
    </w:p>
    <w:p w14:paraId="4C3A99CB" w14:textId="77777777" w:rsidR="00652B6E" w:rsidRDefault="00652B6E" w:rsidP="00DF5A9E"/>
    <w:p w14:paraId="4F94926D" w14:textId="77A35209" w:rsidR="008C4649" w:rsidRDefault="008C4649" w:rsidP="008C4649">
      <w:pPr>
        <w:pStyle w:val="Heading3"/>
      </w:pPr>
      <w:bookmarkStart w:id="43" w:name="_Toc69396232"/>
      <w:bookmarkStart w:id="44" w:name="_Toc69398497"/>
      <w:bookmarkStart w:id="45" w:name="_Toc69428174"/>
      <w:bookmarkStart w:id="46" w:name="_Toc83313037"/>
      <w:r>
        <w:lastRenderedPageBreak/>
        <w:t>Program Participation</w:t>
      </w:r>
      <w:bookmarkEnd w:id="43"/>
      <w:bookmarkEnd w:id="44"/>
      <w:bookmarkEnd w:id="45"/>
      <w:bookmarkEnd w:id="46"/>
    </w:p>
    <w:p w14:paraId="4F8F0AF8" w14:textId="4F57BB25" w:rsidR="008C4649" w:rsidRDefault="006D3AD2" w:rsidP="008C4649">
      <w:r>
        <w:t>Eligible applicants are those households</w:t>
      </w:r>
      <w:r w:rsidR="00804963">
        <w:t xml:space="preserve">, </w:t>
      </w:r>
      <w:r>
        <w:t xml:space="preserve">which </w:t>
      </w:r>
      <w:r w:rsidR="0009286C">
        <w:t>are</w:t>
      </w:r>
      <w:r w:rsidR="00804963">
        <w:t xml:space="preserve"> made up of one or more individuals</w:t>
      </w:r>
      <w:r w:rsidR="00863D20">
        <w:t>,</w:t>
      </w:r>
      <w:r w:rsidR="00804963">
        <w:t xml:space="preserve"> </w:t>
      </w:r>
      <w:r w:rsidR="00C7271C">
        <w:t>with incomes that do not exceed 80% Area Median Income</w:t>
      </w:r>
      <w:r w:rsidR="00F47155">
        <w:t xml:space="preserve">, </w:t>
      </w:r>
      <w:r w:rsidR="00804963">
        <w:t xml:space="preserve">living </w:t>
      </w:r>
      <w:r w:rsidR="00863D20">
        <w:t>in a rental residential property</w:t>
      </w:r>
      <w:r w:rsidR="00F47155">
        <w:t xml:space="preserve">, and </w:t>
      </w:r>
      <w:r w:rsidR="00C7271C">
        <w:t xml:space="preserve">have been financially impacted </w:t>
      </w:r>
      <w:r w:rsidR="00F47155">
        <w:t>due to the COVID-19 pandemic</w:t>
      </w:r>
      <w:r w:rsidR="010519A0">
        <w:t xml:space="preserve">. </w:t>
      </w:r>
    </w:p>
    <w:p w14:paraId="0CF75132" w14:textId="06F29E32" w:rsidR="00E83E04" w:rsidRDefault="00E83E04" w:rsidP="008C4649"/>
    <w:p w14:paraId="201B30F2" w14:textId="5C37BF78" w:rsidR="00E83E04" w:rsidRDefault="00E83E04" w:rsidP="00E83E04">
      <w:r>
        <w:t>Property owners/landlords/property management firms must accept the terms of the program in order to participate and to receive the funds for the rental assistance</w:t>
      </w:r>
      <w:r w:rsidR="41474140">
        <w:t xml:space="preserve">. </w:t>
      </w:r>
      <w:r>
        <w:t>In order for a landlord/owner/property manager to receive the rent subsidy the landlord/owner/property manager will be required to comply with federal, state, and local governing law including:</w:t>
      </w:r>
    </w:p>
    <w:p w14:paraId="4E318702" w14:textId="77777777" w:rsidR="00E83E04" w:rsidRDefault="00E83E04" w:rsidP="00DF63CF"/>
    <w:p w14:paraId="29D6AEA6" w14:textId="6B546B47" w:rsidR="00D2673E" w:rsidRPr="00765DE0" w:rsidRDefault="00D2673E" w:rsidP="0000773D">
      <w:pPr>
        <w:pStyle w:val="ListParagraph"/>
        <w:numPr>
          <w:ilvl w:val="0"/>
          <w:numId w:val="16"/>
        </w:numPr>
      </w:pPr>
      <w:r>
        <w:t xml:space="preserve">Verify the address of the rental </w:t>
      </w:r>
      <w:r w:rsidR="0C6F32D7">
        <w:t>unit.</w:t>
      </w:r>
    </w:p>
    <w:p w14:paraId="7DC8B607" w14:textId="5E0D5247" w:rsidR="00800005" w:rsidRPr="00765DE0" w:rsidRDefault="00800005" w:rsidP="0000773D">
      <w:pPr>
        <w:pStyle w:val="ListParagraph"/>
        <w:numPr>
          <w:ilvl w:val="0"/>
          <w:numId w:val="16"/>
        </w:numPr>
      </w:pPr>
      <w:r>
        <w:t xml:space="preserve">Verify the amount and percentage of monthly rent covered by the </w:t>
      </w:r>
      <w:r w:rsidR="0F1942A4">
        <w:t>assistance.</w:t>
      </w:r>
    </w:p>
    <w:p w14:paraId="75275CA5" w14:textId="5D0E84C8" w:rsidR="00793032" w:rsidRPr="00185D05" w:rsidRDefault="00793032" w:rsidP="0000773D">
      <w:pPr>
        <w:pStyle w:val="ListParagraph"/>
        <w:numPr>
          <w:ilvl w:val="0"/>
          <w:numId w:val="16"/>
        </w:numPr>
      </w:pPr>
      <w:r w:rsidRPr="00185D05">
        <w:t xml:space="preserve">Verify the amount and percentage of any separately stated utility and home energy costs covered by the </w:t>
      </w:r>
      <w:r w:rsidR="014B7CD4" w:rsidRPr="00185D05">
        <w:t>assistance.</w:t>
      </w:r>
    </w:p>
    <w:p w14:paraId="5D15426C" w14:textId="033FD7D8" w:rsidR="00E83E04" w:rsidRPr="005338FC" w:rsidRDefault="00793032" w:rsidP="0000773D">
      <w:pPr>
        <w:pStyle w:val="ListParagraph"/>
        <w:numPr>
          <w:ilvl w:val="0"/>
          <w:numId w:val="16"/>
        </w:numPr>
      </w:pPr>
      <w:r w:rsidRPr="005338FC">
        <w:t>Verify t</w:t>
      </w:r>
      <w:r w:rsidR="00E83E04" w:rsidRPr="005338FC">
        <w:t xml:space="preserve">he amount of rent </w:t>
      </w:r>
      <w:r w:rsidRPr="005338FC">
        <w:t xml:space="preserve">and/or separately stated utility and home energy costs </w:t>
      </w:r>
      <w:r w:rsidR="00E83E04" w:rsidRPr="005338FC">
        <w:t xml:space="preserve">due </w:t>
      </w:r>
      <w:r w:rsidR="00E139CE" w:rsidRPr="005338FC">
        <w:t xml:space="preserve">to be paid is for </w:t>
      </w:r>
      <w:r w:rsidR="00E83E04" w:rsidRPr="005338FC">
        <w:t>rent</w:t>
      </w:r>
      <w:r w:rsidRPr="005338FC">
        <w:t>, utility and home energy costs</w:t>
      </w:r>
      <w:r w:rsidR="00273772" w:rsidRPr="005338FC">
        <w:t xml:space="preserve">. Costs may include </w:t>
      </w:r>
      <w:r w:rsidR="00F30139" w:rsidRPr="005338FC">
        <w:t xml:space="preserve">reasonable accrued </w:t>
      </w:r>
      <w:r w:rsidR="00572674" w:rsidRPr="005338FC">
        <w:t>late fees</w:t>
      </w:r>
      <w:r w:rsidR="00F30139" w:rsidRPr="005338FC">
        <w:t>,</w:t>
      </w:r>
      <w:r w:rsidR="005338FC" w:rsidRPr="005338FC">
        <w:t xml:space="preserve"> </w:t>
      </w:r>
      <w:r w:rsidR="00E139CE" w:rsidRPr="005338FC">
        <w:t>penalties</w:t>
      </w:r>
      <w:r w:rsidR="005338FC" w:rsidRPr="005338FC">
        <w:t>, and interest</w:t>
      </w:r>
      <w:r w:rsidR="00E83E04" w:rsidRPr="005338FC">
        <w:t xml:space="preserve"> for rents </w:t>
      </w:r>
      <w:r w:rsidR="5AB64749" w:rsidRPr="005338FC">
        <w:t>owed.</w:t>
      </w:r>
      <w:r w:rsidR="009B4052" w:rsidRPr="005338FC">
        <w:rPr>
          <w:color w:val="C00000"/>
        </w:rPr>
        <w:t xml:space="preserve"> </w:t>
      </w:r>
    </w:p>
    <w:p w14:paraId="63292180" w14:textId="53A69029" w:rsidR="00CC4AFB" w:rsidRPr="00185D05" w:rsidRDefault="00CC4AFB" w:rsidP="0000773D">
      <w:pPr>
        <w:pStyle w:val="ListParagraph"/>
        <w:numPr>
          <w:ilvl w:val="0"/>
          <w:numId w:val="16"/>
        </w:numPr>
      </w:pPr>
      <w:r w:rsidRPr="00185D05">
        <w:t>Provide</w:t>
      </w:r>
      <w:r w:rsidR="007E7396" w:rsidRPr="00185D05">
        <w:t xml:space="preserve"> the name and address of the </w:t>
      </w:r>
      <w:r w:rsidR="7816BB68" w:rsidRPr="00185D05">
        <w:t>landlord.</w:t>
      </w:r>
    </w:p>
    <w:p w14:paraId="74BAC79F" w14:textId="6367FB54" w:rsidR="007E7396" w:rsidRPr="00185D05" w:rsidRDefault="007E7396" w:rsidP="0000773D">
      <w:pPr>
        <w:pStyle w:val="ListParagraph"/>
        <w:numPr>
          <w:ilvl w:val="0"/>
          <w:numId w:val="16"/>
        </w:numPr>
      </w:pPr>
      <w:r w:rsidRPr="00185D05">
        <w:t xml:space="preserve">Provide a Social Security number, tax identification number or DUNS </w:t>
      </w:r>
      <w:r w:rsidR="0A849A0E" w:rsidRPr="00185D05">
        <w:t>number.</w:t>
      </w:r>
    </w:p>
    <w:p w14:paraId="1B820C1B" w14:textId="7FE3612F" w:rsidR="00E83E04" w:rsidRPr="00185D05" w:rsidRDefault="00E83E04" w:rsidP="0000773D">
      <w:pPr>
        <w:pStyle w:val="ListParagraph"/>
        <w:numPr>
          <w:ilvl w:val="0"/>
          <w:numId w:val="16"/>
        </w:numPr>
      </w:pPr>
      <w:r w:rsidRPr="00185D05">
        <w:t>Complet</w:t>
      </w:r>
      <w:r w:rsidR="007E7396" w:rsidRPr="00185D05">
        <w:t>e</w:t>
      </w:r>
      <w:r w:rsidRPr="00185D05">
        <w:t xml:space="preserve"> an IRS W-9 form;</w:t>
      </w:r>
      <w:r w:rsidR="00D2673E" w:rsidRPr="00185D05">
        <w:t xml:space="preserve"> and</w:t>
      </w:r>
    </w:p>
    <w:p w14:paraId="24AB8C07" w14:textId="68759E1E" w:rsidR="00E83E04" w:rsidRPr="00185D05" w:rsidRDefault="007E7396" w:rsidP="0000773D">
      <w:pPr>
        <w:pStyle w:val="ListParagraph"/>
        <w:numPr>
          <w:ilvl w:val="0"/>
          <w:numId w:val="16"/>
        </w:numPr>
      </w:pPr>
      <w:r w:rsidRPr="00185D05">
        <w:t>Provide i</w:t>
      </w:r>
      <w:r w:rsidR="00E83E04" w:rsidRPr="00185D05">
        <w:t>nformation for payment.</w:t>
      </w:r>
    </w:p>
    <w:p w14:paraId="17C7CCF4" w14:textId="476D2FB1" w:rsidR="00973FE9" w:rsidRDefault="00973FE9" w:rsidP="008C4649"/>
    <w:p w14:paraId="246D5DED" w14:textId="1E41E8C7" w:rsidR="008A6179" w:rsidRDefault="008A6179" w:rsidP="008A6179">
      <w:r>
        <w:t>Direct payments to tenants are required when property owners/landlords/property management firms elect not to accept the terms of the program in order to participate</w:t>
      </w:r>
      <w:r w:rsidRPr="008A6179">
        <w:t xml:space="preserve"> </w:t>
      </w:r>
      <w:r>
        <w:t>and to receive the funds for the rental assistance</w:t>
      </w:r>
      <w:r w:rsidR="00A3301B">
        <w:t xml:space="preserve"> either explicitly or by failing to respond within the outline timeframe</w:t>
      </w:r>
      <w:r>
        <w:t>.  In order for a tenant to receive the rent subsidy the tenant will be required to comply with federal, state, and local governing law including:</w:t>
      </w:r>
    </w:p>
    <w:p w14:paraId="12B907EB" w14:textId="77777777" w:rsidR="008A6179" w:rsidRDefault="008A6179" w:rsidP="008A6179"/>
    <w:p w14:paraId="5F718C66" w14:textId="7129409B" w:rsidR="008A6179" w:rsidRPr="00765DE0" w:rsidRDefault="008A6179" w:rsidP="008A6179">
      <w:pPr>
        <w:pStyle w:val="ListParagraph"/>
        <w:numPr>
          <w:ilvl w:val="0"/>
          <w:numId w:val="16"/>
        </w:numPr>
      </w:pPr>
      <w:r>
        <w:t>Confirm the address of the rental unit.</w:t>
      </w:r>
    </w:p>
    <w:p w14:paraId="22241094" w14:textId="01DDE0A0" w:rsidR="008A6179" w:rsidRPr="00765DE0" w:rsidRDefault="008A6179" w:rsidP="008A6179">
      <w:pPr>
        <w:pStyle w:val="ListParagraph"/>
        <w:numPr>
          <w:ilvl w:val="0"/>
          <w:numId w:val="16"/>
        </w:numPr>
      </w:pPr>
      <w:r>
        <w:t>Confirm the amount and percentage of monthly rent covered by the assistance.</w:t>
      </w:r>
    </w:p>
    <w:p w14:paraId="5C9CCA57" w14:textId="4C0A9D87" w:rsidR="008A6179" w:rsidRPr="00185D05" w:rsidRDefault="008A6179" w:rsidP="008A6179">
      <w:pPr>
        <w:pStyle w:val="ListParagraph"/>
        <w:numPr>
          <w:ilvl w:val="0"/>
          <w:numId w:val="16"/>
        </w:numPr>
      </w:pPr>
      <w:r>
        <w:t xml:space="preserve">Confirm </w:t>
      </w:r>
      <w:r w:rsidRPr="00185D05">
        <w:t>the amount and percentage of any separately stated utility and home energy costs covered by the assistance.</w:t>
      </w:r>
    </w:p>
    <w:p w14:paraId="060B5DE0" w14:textId="0DEA6772" w:rsidR="008A6179" w:rsidRPr="005338FC" w:rsidRDefault="008A6179" w:rsidP="008A6179">
      <w:pPr>
        <w:pStyle w:val="ListParagraph"/>
        <w:numPr>
          <w:ilvl w:val="0"/>
          <w:numId w:val="16"/>
        </w:numPr>
      </w:pPr>
      <w:r>
        <w:t xml:space="preserve">Confirm </w:t>
      </w:r>
      <w:r w:rsidRPr="005338FC">
        <w:t>the amount of rent and/or separately stated utility and home energy costs due to be paid is for rent, utility and home energy costs. Costs may include reasonable accrued late fees, penalties, and interest for rents owed.</w:t>
      </w:r>
      <w:r w:rsidRPr="005338FC">
        <w:rPr>
          <w:color w:val="C00000"/>
        </w:rPr>
        <w:t xml:space="preserve"> </w:t>
      </w:r>
    </w:p>
    <w:p w14:paraId="7D1D0DEC" w14:textId="77777777" w:rsidR="008A6179" w:rsidRPr="00185D05" w:rsidRDefault="008A6179" w:rsidP="008A6179">
      <w:pPr>
        <w:pStyle w:val="ListParagraph"/>
        <w:numPr>
          <w:ilvl w:val="0"/>
          <w:numId w:val="16"/>
        </w:numPr>
      </w:pPr>
      <w:r w:rsidRPr="00185D05">
        <w:t>Provide the name and address of the landlord.</w:t>
      </w:r>
    </w:p>
    <w:p w14:paraId="5EAC15BC" w14:textId="6E31771C" w:rsidR="008A6179" w:rsidRPr="00185D05" w:rsidRDefault="008A6179" w:rsidP="008A6179">
      <w:pPr>
        <w:pStyle w:val="ListParagraph"/>
        <w:numPr>
          <w:ilvl w:val="0"/>
          <w:numId w:val="16"/>
        </w:numPr>
      </w:pPr>
      <w:r w:rsidRPr="00185D05">
        <w:t xml:space="preserve">Provide </w:t>
      </w:r>
      <w:r>
        <w:t>the tenant</w:t>
      </w:r>
      <w:r w:rsidRPr="00185D05">
        <w:t xml:space="preserve"> Social Security number, tax identification number or DUNS number.</w:t>
      </w:r>
    </w:p>
    <w:p w14:paraId="0ACAC902" w14:textId="77777777" w:rsidR="008A6179" w:rsidRPr="00185D05" w:rsidRDefault="008A6179" w:rsidP="008A6179">
      <w:pPr>
        <w:pStyle w:val="ListParagraph"/>
        <w:numPr>
          <w:ilvl w:val="0"/>
          <w:numId w:val="16"/>
        </w:numPr>
      </w:pPr>
      <w:r w:rsidRPr="00185D05">
        <w:t>Complete an IRS W-9 form; and</w:t>
      </w:r>
    </w:p>
    <w:p w14:paraId="208E00EF" w14:textId="77777777" w:rsidR="008A6179" w:rsidRPr="00185D05" w:rsidRDefault="008A6179" w:rsidP="008A6179">
      <w:pPr>
        <w:pStyle w:val="ListParagraph"/>
        <w:numPr>
          <w:ilvl w:val="0"/>
          <w:numId w:val="16"/>
        </w:numPr>
      </w:pPr>
      <w:r w:rsidRPr="00185D05">
        <w:t>Provide information for payment.</w:t>
      </w:r>
    </w:p>
    <w:p w14:paraId="42CB746A" w14:textId="02C694F0" w:rsidR="008A6179" w:rsidRPr="008C4649" w:rsidRDefault="008A6179" w:rsidP="008C4649"/>
    <w:p w14:paraId="293EF944" w14:textId="37ADFBA9" w:rsidR="0053117E" w:rsidRDefault="0053117E" w:rsidP="0053117E">
      <w:pPr>
        <w:pStyle w:val="Heading3"/>
      </w:pPr>
      <w:bookmarkStart w:id="47" w:name="_Toc69396233"/>
      <w:bookmarkStart w:id="48" w:name="_Toc69398498"/>
      <w:bookmarkStart w:id="49" w:name="_Toc69428175"/>
      <w:bookmarkStart w:id="50" w:name="_Toc83313038"/>
      <w:r w:rsidRPr="00AB1BAE">
        <w:lastRenderedPageBreak/>
        <w:t>Applicant Eligibility Requirements</w:t>
      </w:r>
      <w:r w:rsidR="00310A53">
        <w:t xml:space="preserve"> and Documentation</w:t>
      </w:r>
      <w:bookmarkEnd w:id="47"/>
      <w:bookmarkEnd w:id="48"/>
      <w:bookmarkEnd w:id="49"/>
      <w:bookmarkEnd w:id="50"/>
    </w:p>
    <w:p w14:paraId="564C6DF9" w14:textId="00F473CB" w:rsidR="715CB1D6" w:rsidRDefault="715CB1D6">
      <w:r w:rsidRPr="0F4756A2">
        <w:rPr>
          <w:color w:val="000000" w:themeColor="text1"/>
        </w:rPr>
        <w:t>To qualify for rental assistance, applications must reflect each program requirement which must be supported with verifiable documentation</w:t>
      </w:r>
      <w:r w:rsidR="73E9BAD3" w:rsidRPr="0F4756A2">
        <w:rPr>
          <w:color w:val="000000" w:themeColor="text1"/>
        </w:rPr>
        <w:t>.</w:t>
      </w:r>
      <w:r w:rsidR="008A6179">
        <w:rPr>
          <w:color w:val="000000" w:themeColor="text1"/>
        </w:rPr>
        <w:t xml:space="preserve">  </w:t>
      </w:r>
      <w:r w:rsidR="008A6179">
        <w:t xml:space="preserve">Self-attestation can be used in documenting each aspect of a household’s eligibility for ERA when other forms are not immediately available. </w:t>
      </w:r>
      <w:r w:rsidRPr="0F4756A2">
        <w:rPr>
          <w:color w:val="000000" w:themeColor="text1"/>
        </w:rPr>
        <w:t>Submission of an application does not guarantee financial assistance.</w:t>
      </w:r>
      <w:r w:rsidR="008A6179">
        <w:rPr>
          <w:color w:val="000000" w:themeColor="text1"/>
        </w:rPr>
        <w:t xml:space="preserve"> </w:t>
      </w:r>
    </w:p>
    <w:p w14:paraId="0BAC00CF" w14:textId="6209B312" w:rsidR="1CBEA8B5" w:rsidRDefault="1CBEA8B5" w:rsidP="1CBEA8B5"/>
    <w:p w14:paraId="4C13FC3E" w14:textId="778F7161" w:rsidR="0053117E" w:rsidRPr="004B6078" w:rsidRDefault="00C664C9" w:rsidP="0053117E">
      <w:r>
        <w:t>Eligible households are those households with 1 or more individuals who are obligated to pay rent on a residential dwelling located</w:t>
      </w:r>
      <w:r w:rsidR="0004568A">
        <w:t xml:space="preserve"> in the program area</w:t>
      </w:r>
      <w:r>
        <w:t xml:space="preserve"> </w:t>
      </w:r>
      <w:r w:rsidR="0004568A">
        <w:t>(</w:t>
      </w:r>
      <w:r>
        <w:t>within the boundarie</w:t>
      </w:r>
      <w:r w:rsidRPr="004B6078">
        <w:t xml:space="preserve">s of </w:t>
      </w:r>
      <w:r w:rsidR="00185D05" w:rsidRPr="004B6078">
        <w:t>Jefferson County, Alabama</w:t>
      </w:r>
      <w:r w:rsidR="00F92E50">
        <w:t xml:space="preserve"> </w:t>
      </w:r>
      <w:r w:rsidR="0004568A">
        <w:t>but</w:t>
      </w:r>
      <w:r w:rsidR="00F92E50" w:rsidRPr="00CE30C3">
        <w:t xml:space="preserve"> outside of the Birmingham city limits</w:t>
      </w:r>
      <w:r w:rsidR="0004568A">
        <w:t>)</w:t>
      </w:r>
      <w:r w:rsidRPr="004B6078">
        <w:t xml:space="preserve"> and meet the following:</w:t>
      </w:r>
    </w:p>
    <w:p w14:paraId="7E35879E" w14:textId="66A0B2FB" w:rsidR="00C664C9" w:rsidRPr="004B6078" w:rsidRDefault="00C664C9" w:rsidP="0053117E"/>
    <w:p w14:paraId="3DFF2751" w14:textId="31957F8B" w:rsidR="00C664C9" w:rsidRPr="004B6078" w:rsidRDefault="00C664C9" w:rsidP="0000773D">
      <w:pPr>
        <w:pStyle w:val="ListParagraph"/>
        <w:numPr>
          <w:ilvl w:val="0"/>
          <w:numId w:val="15"/>
        </w:numPr>
      </w:pPr>
      <w:r w:rsidRPr="004B6078">
        <w:t>One or more individuals in the household has qualified for unemployment benefits; or</w:t>
      </w:r>
    </w:p>
    <w:p w14:paraId="062E108A" w14:textId="77777777" w:rsidR="00C664C9" w:rsidRDefault="00C664C9" w:rsidP="0053117E"/>
    <w:p w14:paraId="4F4AD2E8" w14:textId="33B19173" w:rsidR="00C664C9" w:rsidRDefault="00C664C9" w:rsidP="0000773D">
      <w:pPr>
        <w:pStyle w:val="ListParagraph"/>
        <w:numPr>
          <w:ilvl w:val="0"/>
          <w:numId w:val="15"/>
        </w:numPr>
      </w:pPr>
      <w:r>
        <w:t xml:space="preserve">One or more individuals in the households has experienced a reduction in income, incurred significant costs, or experienced other financial hardship </w:t>
      </w:r>
      <w:r w:rsidR="00A83E46">
        <w:t xml:space="preserve">during or </w:t>
      </w:r>
      <w:r>
        <w:t xml:space="preserve">due to COVID-19; </w:t>
      </w:r>
      <w:r w:rsidR="00005493">
        <w:t>and</w:t>
      </w:r>
    </w:p>
    <w:p w14:paraId="3E138B82" w14:textId="77777777" w:rsidR="00C664C9" w:rsidRDefault="00C664C9" w:rsidP="00C664C9">
      <w:pPr>
        <w:pStyle w:val="ListParagraph"/>
      </w:pPr>
    </w:p>
    <w:p w14:paraId="327498B8" w14:textId="6BEE1DDD" w:rsidR="00C664C9" w:rsidRDefault="00C664C9" w:rsidP="0000773D">
      <w:pPr>
        <w:pStyle w:val="ListParagraph"/>
        <w:numPr>
          <w:ilvl w:val="0"/>
          <w:numId w:val="15"/>
        </w:numPr>
      </w:pPr>
      <w:r>
        <w:t>One or more individuals in the household can show a risk of becoming homeless or having housing instability based on:</w:t>
      </w:r>
    </w:p>
    <w:p w14:paraId="7DB56F1E" w14:textId="77777777" w:rsidR="00C664C9" w:rsidRDefault="00C664C9" w:rsidP="00C664C9">
      <w:pPr>
        <w:pStyle w:val="ListParagraph"/>
      </w:pPr>
    </w:p>
    <w:p w14:paraId="560EF137" w14:textId="60C501F4" w:rsidR="001264D2" w:rsidRDefault="001264D2" w:rsidP="0000773D">
      <w:pPr>
        <w:pStyle w:val="ListParagraph"/>
        <w:numPr>
          <w:ilvl w:val="1"/>
          <w:numId w:val="15"/>
        </w:numPr>
      </w:pPr>
      <w:r>
        <w:t xml:space="preserve">A past due notice for rent or utilities, or an eviction </w:t>
      </w:r>
      <w:r w:rsidR="71386964">
        <w:t>notice</w:t>
      </w:r>
      <w:r w:rsidR="004B0A9C">
        <w:t>, or</w:t>
      </w:r>
    </w:p>
    <w:p w14:paraId="4B204A72" w14:textId="4552A661" w:rsidR="00C664C9" w:rsidRDefault="002473AC" w:rsidP="0000773D">
      <w:pPr>
        <w:pStyle w:val="ListParagraph"/>
        <w:numPr>
          <w:ilvl w:val="1"/>
          <w:numId w:val="15"/>
        </w:numPr>
      </w:pPr>
      <w:r>
        <w:t>O</w:t>
      </w:r>
      <w:r w:rsidR="00C664C9">
        <w:t>ther evidence of risk; and</w:t>
      </w:r>
    </w:p>
    <w:p w14:paraId="3B34E9F5" w14:textId="3E9281E6" w:rsidR="00C664C9" w:rsidRDefault="00C664C9" w:rsidP="00C664C9"/>
    <w:p w14:paraId="158E324B" w14:textId="5E7B0148" w:rsidR="00C664C9" w:rsidRPr="00453C1F" w:rsidRDefault="00C664C9" w:rsidP="0000773D">
      <w:pPr>
        <w:pStyle w:val="ListParagraph"/>
        <w:numPr>
          <w:ilvl w:val="0"/>
          <w:numId w:val="15"/>
        </w:numPr>
      </w:pPr>
      <w:r w:rsidRPr="00453C1F">
        <w:t xml:space="preserve">The household’s income is no more than 80 percent of the area median income for the </w:t>
      </w:r>
      <w:r w:rsidR="00185D05" w:rsidRPr="00453C1F">
        <w:rPr>
          <w:color w:val="000000" w:themeColor="text1"/>
        </w:rPr>
        <w:t>Jefferson</w:t>
      </w:r>
      <w:r w:rsidR="00453C1F" w:rsidRPr="00453C1F">
        <w:rPr>
          <w:color w:val="000000" w:themeColor="text1"/>
        </w:rPr>
        <w:t xml:space="preserve"> County</w:t>
      </w:r>
      <w:r w:rsidR="00185D05" w:rsidRPr="00453C1F">
        <w:rPr>
          <w:color w:val="000000" w:themeColor="text1"/>
        </w:rPr>
        <w:t xml:space="preserve"> </w:t>
      </w:r>
      <w:bookmarkStart w:id="51" w:name="_Hlk63262546"/>
      <w:r w:rsidR="008D3CEC" w:rsidRPr="00453C1F">
        <w:t>as determined by the U.S. Department of Housing and Urban Development (HUD)</w:t>
      </w:r>
      <w:r w:rsidRPr="00453C1F">
        <w:t>.</w:t>
      </w:r>
      <w:bookmarkEnd w:id="51"/>
      <w:r w:rsidR="00A96978" w:rsidRPr="00453C1F">
        <w:t xml:space="preserve"> </w:t>
      </w:r>
    </w:p>
    <w:p w14:paraId="0E8CE4B8" w14:textId="77777777" w:rsidR="001900A5" w:rsidRDefault="001900A5" w:rsidP="001900A5"/>
    <w:p w14:paraId="3703A575" w14:textId="6327F272" w:rsidR="00731546" w:rsidRDefault="00A310DE" w:rsidP="001900A5">
      <w:r>
        <w:t xml:space="preserve">All applicants must provide photo identification, which may include </w:t>
      </w:r>
      <w:r w:rsidR="006411B9">
        <w:t>a Driver’s License, Passport</w:t>
      </w:r>
      <w:r w:rsidR="000C33B7">
        <w:t xml:space="preserve">, government issued ID card or school issued ID card. </w:t>
      </w:r>
      <w:r w:rsidR="006411B9">
        <w:t xml:space="preserve"> </w:t>
      </w:r>
    </w:p>
    <w:p w14:paraId="7ABDFF20" w14:textId="1A25CBAF" w:rsidR="00E17D82" w:rsidRDefault="00E17D82" w:rsidP="00E17D82">
      <w:pPr>
        <w:pStyle w:val="Heading3"/>
      </w:pPr>
      <w:bookmarkStart w:id="52" w:name="_Toc83313039"/>
      <w:r>
        <w:t xml:space="preserve">Property Requirements and Obligation </w:t>
      </w:r>
      <w:r w:rsidRPr="00AB66FC">
        <w:t xml:space="preserve">to </w:t>
      </w:r>
      <w:r>
        <w:t>P</w:t>
      </w:r>
      <w:r w:rsidRPr="00AB66FC">
        <w:t xml:space="preserve">ay </w:t>
      </w:r>
      <w:r>
        <w:t>R</w:t>
      </w:r>
      <w:r w:rsidRPr="00AB66FC">
        <w:t>ent</w:t>
      </w:r>
      <w:bookmarkEnd w:id="52"/>
    </w:p>
    <w:p w14:paraId="65F173EC" w14:textId="2C180631" w:rsidR="00E17D82" w:rsidRDefault="00E17D82" w:rsidP="00E17D82">
      <w:r w:rsidRPr="00CE30C3">
        <w:t xml:space="preserve">The property must be a residential dwelling </w:t>
      </w:r>
      <w:r>
        <w:t xml:space="preserve">and must be </w:t>
      </w:r>
      <w:r w:rsidRPr="00CE30C3">
        <w:t xml:space="preserve">located </w:t>
      </w:r>
      <w:r>
        <w:t xml:space="preserve">in the program area, defined as </w:t>
      </w:r>
      <w:r w:rsidRPr="00CE30C3">
        <w:t xml:space="preserve">within the boundaries of Jefferson County, Alabama </w:t>
      </w:r>
      <w:r>
        <w:t>but</w:t>
      </w:r>
      <w:r w:rsidRPr="00CE30C3">
        <w:t xml:space="preserve"> located outside of the Birmingham city limits. Residents of the City of Birmingham are encouraged to seek assistance through the City’s Emergency Rental Assistance program.</w:t>
      </w:r>
      <w:r>
        <w:t xml:space="preserve">  </w:t>
      </w:r>
    </w:p>
    <w:p w14:paraId="4847EC04" w14:textId="77777777" w:rsidR="00627754" w:rsidRDefault="00627754" w:rsidP="00627754">
      <w:pPr>
        <w:pStyle w:val="Heading4"/>
      </w:pPr>
      <w:bookmarkStart w:id="53" w:name="_Toc83313040"/>
      <w:r>
        <w:t>Documentation Required to Demonstrate Obligation to Pay Rent</w:t>
      </w:r>
      <w:bookmarkEnd w:id="53"/>
    </w:p>
    <w:p w14:paraId="0A362A80" w14:textId="77777777" w:rsidR="00627754" w:rsidRDefault="00627754" w:rsidP="00627754">
      <w:r>
        <w:t xml:space="preserve">A copy of the lease or rental agreement will be required to show the applicant household is obligated to pay rent for the property. If an applicant does not have a copy of a signed lease or rental agreement, documentation of residence may include evidence of paying utilities for the residential unit, a </w:t>
      </w:r>
      <w:r w:rsidRPr="00594A54">
        <w:t>written attestation from the verified owner or management agent of the unit,</w:t>
      </w:r>
      <w:r>
        <w:t xml:space="preserve"> or other reasonable documentation such as proof of payment of rents prior to the requested assistance. </w:t>
      </w:r>
    </w:p>
    <w:p w14:paraId="30B25A8C" w14:textId="77777777" w:rsidR="00627754" w:rsidRDefault="00627754" w:rsidP="00E17D82"/>
    <w:p w14:paraId="7AF903F7" w14:textId="77777777" w:rsidR="00E17D82" w:rsidRDefault="00E17D82" w:rsidP="00E17D82">
      <w:r>
        <w:t xml:space="preserve"> </w:t>
      </w:r>
    </w:p>
    <w:p w14:paraId="47DC0E60" w14:textId="77777777" w:rsidR="002F7577" w:rsidRPr="00456115" w:rsidRDefault="00E17D82" w:rsidP="00E17D82">
      <w:pPr>
        <w:rPr>
          <w:rStyle w:val="Heading4Char"/>
        </w:rPr>
      </w:pPr>
      <w:r>
        <w:t>​</w:t>
      </w:r>
      <w:r w:rsidR="00467919" w:rsidRPr="00456115">
        <w:rPr>
          <w:rStyle w:val="Heading4Char"/>
        </w:rPr>
        <w:t>Documentation Required to Demonstrate Rental Amount</w:t>
      </w:r>
      <w:r w:rsidR="002F7577" w:rsidRPr="00456115">
        <w:rPr>
          <w:rStyle w:val="Heading4Char"/>
        </w:rPr>
        <w:t xml:space="preserve"> Due </w:t>
      </w:r>
    </w:p>
    <w:p w14:paraId="3E1A15C3" w14:textId="1A625A7C" w:rsidR="00E17D82" w:rsidRDefault="00E17D82" w:rsidP="00E17D82">
      <w:r>
        <w:t>Applicants are to provide a copy of the residential lease, signed by the tenants and landlord.</w:t>
      </w:r>
      <w:r w:rsidR="00B56770">
        <w:t xml:space="preserve"> The majority of applications should include this documentation.</w:t>
      </w:r>
      <w:r>
        <w:t xml:space="preserve"> If a lease or rental agreement is not available, the following documentation may be supplied to show the household has been living in and paying rents for the unit</w:t>
      </w:r>
      <w:r w:rsidR="007F119F">
        <w:t xml:space="preserve"> and evidence of the amount of a rental payment due</w:t>
      </w:r>
      <w:r w:rsidR="00456115">
        <w:t xml:space="preserve">: </w:t>
      </w:r>
    </w:p>
    <w:p w14:paraId="09C1BD93" w14:textId="77777777" w:rsidR="00E17D82" w:rsidRDefault="00E17D82" w:rsidP="00E17D82"/>
    <w:p w14:paraId="68925ACF" w14:textId="77777777" w:rsidR="00E17D82" w:rsidRDefault="00E17D82" w:rsidP="0000773D">
      <w:pPr>
        <w:pStyle w:val="ListParagraph"/>
        <w:numPr>
          <w:ilvl w:val="0"/>
          <w:numId w:val="6"/>
        </w:numPr>
      </w:pPr>
      <w:r>
        <w:t xml:space="preserve">Copies of utility bills for the rental unit in the household’s name, </w:t>
      </w:r>
    </w:p>
    <w:p w14:paraId="51B2B00F" w14:textId="77777777" w:rsidR="00E17D82" w:rsidRDefault="00E17D82" w:rsidP="0000773D">
      <w:pPr>
        <w:pStyle w:val="ListParagraph"/>
        <w:numPr>
          <w:ilvl w:val="0"/>
          <w:numId w:val="6"/>
        </w:numPr>
      </w:pPr>
      <w:r>
        <w:t xml:space="preserve">Evidence of rent payments made to the landlord (prior to the period of requested assistance) through copies of checks or receipts of rent paid, </w:t>
      </w:r>
    </w:p>
    <w:p w14:paraId="4F1908C3" w14:textId="77777777" w:rsidR="00E17D82" w:rsidRDefault="00E17D82" w:rsidP="0000773D">
      <w:pPr>
        <w:pStyle w:val="ListParagraph"/>
        <w:numPr>
          <w:ilvl w:val="0"/>
          <w:numId w:val="6"/>
        </w:numPr>
      </w:pPr>
      <w:r>
        <w:t xml:space="preserve">Bank statements, </w:t>
      </w:r>
    </w:p>
    <w:p w14:paraId="0E720E77" w14:textId="4CADA820" w:rsidR="00E17D82" w:rsidRDefault="00E17D82" w:rsidP="0000773D">
      <w:pPr>
        <w:pStyle w:val="ListParagraph"/>
        <w:numPr>
          <w:ilvl w:val="0"/>
          <w:numId w:val="6"/>
        </w:numPr>
      </w:pPr>
      <w:r>
        <w:t>An eviction notice issued to the household,</w:t>
      </w:r>
    </w:p>
    <w:p w14:paraId="1C50DCC0" w14:textId="77777777" w:rsidR="007F119F" w:rsidRDefault="00E17D82" w:rsidP="0000773D">
      <w:pPr>
        <w:pStyle w:val="ListParagraph"/>
        <w:numPr>
          <w:ilvl w:val="0"/>
          <w:numId w:val="6"/>
        </w:numPr>
      </w:pPr>
      <w:r>
        <w:t xml:space="preserve">Notice of Demand for Payment for rents owed, </w:t>
      </w:r>
    </w:p>
    <w:p w14:paraId="15C11142" w14:textId="041D5CE5" w:rsidR="007F119F" w:rsidRDefault="006F5DB6" w:rsidP="0000773D">
      <w:pPr>
        <w:pStyle w:val="ListParagraph"/>
        <w:numPr>
          <w:ilvl w:val="0"/>
          <w:numId w:val="6"/>
        </w:numPr>
      </w:pPr>
      <w:r>
        <w:t>W</w:t>
      </w:r>
      <w:r w:rsidR="007F119F">
        <w:t xml:space="preserve">ritten attestation by a landlord who can be verified as the legitimate owner or management agent of the unit, </w:t>
      </w:r>
    </w:p>
    <w:p w14:paraId="75816247" w14:textId="75CF2A1B" w:rsidR="003561DD" w:rsidRDefault="003561DD" w:rsidP="0000773D">
      <w:pPr>
        <w:pStyle w:val="ListParagraph"/>
        <w:numPr>
          <w:ilvl w:val="0"/>
          <w:numId w:val="6"/>
        </w:numPr>
      </w:pPr>
      <w:r>
        <w:t>L</w:t>
      </w:r>
      <w:r w:rsidRPr="003561DD">
        <w:t xml:space="preserve">andlord ledger establishing past-due amount including dates of service for which there is an outstanding </w:t>
      </w:r>
      <w:r w:rsidR="00456115" w:rsidRPr="003561DD">
        <w:t>balance</w:t>
      </w:r>
      <w:r w:rsidR="00456115">
        <w:t>,</w:t>
      </w:r>
    </w:p>
    <w:p w14:paraId="097B080E" w14:textId="1B32B8CA" w:rsidR="007F119F" w:rsidRDefault="007F119F" w:rsidP="0000773D">
      <w:pPr>
        <w:pStyle w:val="ListParagraph"/>
        <w:numPr>
          <w:ilvl w:val="0"/>
          <w:numId w:val="6"/>
        </w:numPr>
      </w:pPr>
      <w:r>
        <w:t xml:space="preserve">Other documentation that reasonably established a pattern of paying rent, or </w:t>
      </w:r>
    </w:p>
    <w:p w14:paraId="653167EC" w14:textId="49885A7E" w:rsidR="007F119F" w:rsidRDefault="007F119F" w:rsidP="0000773D">
      <w:pPr>
        <w:pStyle w:val="ListParagraph"/>
        <w:numPr>
          <w:ilvl w:val="0"/>
          <w:numId w:val="6"/>
        </w:numPr>
      </w:pPr>
      <w:r>
        <w:t>O</w:t>
      </w:r>
      <w:r w:rsidR="00A83E46">
        <w:t>t</w:t>
      </w:r>
      <w:r>
        <w:t xml:space="preserve">her reasonable documentation as established in the </w:t>
      </w:r>
      <w:r w:rsidR="00B64125">
        <w:t>ERAP</w:t>
      </w:r>
      <w:r>
        <w:t xml:space="preserve"> </w:t>
      </w:r>
      <w:r w:rsidR="00B64125">
        <w:t>Guidelines</w:t>
      </w:r>
      <w:r>
        <w:t>, Jefferson County ERAP FAQ, or approve</w:t>
      </w:r>
      <w:r w:rsidR="00A83E46">
        <w:t>d</w:t>
      </w:r>
      <w:r>
        <w:t xml:space="preserve"> by Jefferson County in writing.</w:t>
      </w:r>
    </w:p>
    <w:p w14:paraId="565BC687" w14:textId="77777777" w:rsidR="00E17D82" w:rsidRDefault="00E17D82" w:rsidP="00641724"/>
    <w:p w14:paraId="63F499C8" w14:textId="4FA14298" w:rsidR="000C7DFD" w:rsidRDefault="002F7577" w:rsidP="006A52B3">
      <w:r>
        <w:t xml:space="preserve">Documentation must </w:t>
      </w:r>
      <w:r w:rsidR="00D733C1">
        <w:t xml:space="preserve">show the amount due for each month for which assistance is requested. </w:t>
      </w:r>
      <w:r w:rsidR="009B637E">
        <w:t xml:space="preserve">For outstanding payments due, documentation must show the months </w:t>
      </w:r>
      <w:r w:rsidR="006E1105">
        <w:t>that</w:t>
      </w:r>
      <w:r w:rsidR="009B637E">
        <w:t xml:space="preserve"> are outstanding and the </w:t>
      </w:r>
      <w:r w:rsidR="006E1105">
        <w:t>amount due for each month for which there is an outstanding balance.</w:t>
      </w:r>
    </w:p>
    <w:p w14:paraId="74CC67C1" w14:textId="77777777" w:rsidR="00FD072C" w:rsidRDefault="00FD072C" w:rsidP="006A52B3"/>
    <w:p w14:paraId="46EF6F5E" w14:textId="3D0AF0CA" w:rsidR="00DA0B32" w:rsidRDefault="008A6179" w:rsidP="006A52B3">
      <w:r>
        <w:t>Fair Market Rent</w:t>
      </w:r>
      <w:r w:rsidR="007F119F">
        <w:t xml:space="preserve">: If an </w:t>
      </w:r>
      <w:r w:rsidR="007F119F" w:rsidRPr="00A3301B">
        <w:t xml:space="preserve">applicant </w:t>
      </w:r>
      <w:r w:rsidR="007F119F" w:rsidRPr="00F676D7">
        <w:t>is</w:t>
      </w:r>
      <w:r w:rsidR="007F119F">
        <w:t xml:space="preserve"> able to provide satisfactory evidence of residence but is </w:t>
      </w:r>
      <w:r w:rsidR="007F119F" w:rsidRPr="002A5D12">
        <w:t>unable</w:t>
      </w:r>
      <w:r w:rsidR="007F119F">
        <w:t xml:space="preserve"> to present adequate documentation of the amount of the rental obligation, applicants may provide a written attestation to support the payment of assistance up to a monthly maximum of 100% of the greater of the Fair Market Rent or the Small Area Fair Market Rent for the area in which the applicant resides</w:t>
      </w:r>
      <w:r w:rsidR="002A5D12">
        <w:t xml:space="preserve"> consistent with the guidance in the </w:t>
      </w:r>
      <w:r w:rsidR="007F119F">
        <w:t xml:space="preserve"> </w:t>
      </w:r>
      <w:r w:rsidR="00E17D82">
        <w:t>“Fair Market Rent/Small Area Fair Market Rent” section below.</w:t>
      </w:r>
    </w:p>
    <w:p w14:paraId="3078A20E" w14:textId="51D681AF" w:rsidR="00C26E09" w:rsidRDefault="00C26E09" w:rsidP="006A52B3"/>
    <w:p w14:paraId="014F2840" w14:textId="77777777" w:rsidR="004A0E6F" w:rsidRDefault="004A0E6F" w:rsidP="004A0E6F">
      <w:pPr>
        <w:pStyle w:val="Heading4"/>
      </w:pPr>
      <w:bookmarkStart w:id="54" w:name="_Toc83313041"/>
      <w:r>
        <w:t>Subsidized Units</w:t>
      </w:r>
      <w:bookmarkEnd w:id="54"/>
    </w:p>
    <w:p w14:paraId="54C7D2F3" w14:textId="77777777" w:rsidR="004A0E6F" w:rsidRDefault="004A0E6F" w:rsidP="004A0E6F">
      <w:pPr>
        <w:spacing w:line="259" w:lineRule="auto"/>
      </w:pPr>
      <w:r>
        <w:t>An eligible household that occupies a federally subsidized residential or mixed-use property may receive ERA assistance, provided that ERA funds are not applied to costs that have been or will be reimbursed under any other federal assistance. If an eligible household receives a monthly federal subsidy (e.g., a Housing Choice Voucher, Public Housing, or Project-Based Rental Assistance) and the tenant rent is adjusted according to changes in income, the renter household may receive ERA assistance for the tenant-owed portion of rent or utilities that is not subsidized.</w:t>
      </w:r>
    </w:p>
    <w:p w14:paraId="10F49ADC" w14:textId="77777777" w:rsidR="004A0E6F" w:rsidRDefault="004A0E6F" w:rsidP="004A0E6F"/>
    <w:p w14:paraId="12E59C0D" w14:textId="77777777" w:rsidR="004A0E6F" w:rsidRDefault="004A0E6F" w:rsidP="004A0E6F">
      <w:pPr>
        <w:pStyle w:val="Heading4"/>
      </w:pPr>
      <w:bookmarkStart w:id="55" w:name="_Toc83313042"/>
      <w:r>
        <w:t>Length of Residency</w:t>
      </w:r>
      <w:bookmarkEnd w:id="55"/>
    </w:p>
    <w:p w14:paraId="1EE63A16" w14:textId="0DA0660F" w:rsidR="004A0E6F" w:rsidRDefault="004A0E6F" w:rsidP="004A0E6F">
      <w:r>
        <w:t>ERA funding is provided to assist households with housing costs they are unable to meet because of COVID-19 impacts. There is no minimum period of tenancy required in the housing unit.</w:t>
      </w:r>
    </w:p>
    <w:p w14:paraId="3EA7E2AA" w14:textId="14F8064F" w:rsidR="00C756EA" w:rsidRDefault="00C756EA" w:rsidP="00C756EA">
      <w:pPr>
        <w:pStyle w:val="Heading3"/>
      </w:pPr>
      <w:bookmarkStart w:id="56" w:name="_Toc69396234"/>
      <w:bookmarkStart w:id="57" w:name="_Toc69398499"/>
      <w:bookmarkStart w:id="58" w:name="_Toc69428177"/>
      <w:bookmarkStart w:id="59" w:name="_Toc83313043"/>
      <w:r>
        <w:t>Income Eligibility Determination</w:t>
      </w:r>
      <w:bookmarkEnd w:id="56"/>
      <w:bookmarkEnd w:id="57"/>
      <w:bookmarkEnd w:id="58"/>
      <w:bookmarkEnd w:id="59"/>
    </w:p>
    <w:p w14:paraId="408F6DFC" w14:textId="5BCA0BCA" w:rsidR="00235B61" w:rsidRDefault="00235B61" w:rsidP="00235B61">
      <w:r>
        <w:t>Applicants will be required to provide</w:t>
      </w:r>
      <w:r w:rsidR="0024289D">
        <w:t xml:space="preserve"> (1)</w:t>
      </w:r>
      <w:r>
        <w:t xml:space="preserve"> a written attestation for all household income, and</w:t>
      </w:r>
      <w:r w:rsidR="0024289D">
        <w:t xml:space="preserve"> (2)</w:t>
      </w:r>
      <w:r>
        <w:t xml:space="preserve"> to provide supporting documentation, such as paystubs, W-2s or other wage statements, tax filings, bank statements demonstrating regular income, </w:t>
      </w:r>
      <w:r w:rsidRPr="000A2F29">
        <w:t>or a written attestation</w:t>
      </w:r>
      <w:r w:rsidRPr="000A2F29">
        <w:rPr>
          <w:color w:val="C00000"/>
        </w:rPr>
        <w:t xml:space="preserve"> </w:t>
      </w:r>
      <w:r w:rsidRPr="000A2F29">
        <w:t>from an employer</w:t>
      </w:r>
      <w:r>
        <w:t>. If the household’s income was verified after January 1, 2020 by the administrator of a local, state, or federal assistance program, a certification from that program administrator stating the total household income (determined after January 1, 2020) is at or below 80 percent of the area median income may be accepted.</w:t>
      </w:r>
    </w:p>
    <w:p w14:paraId="597B3735" w14:textId="77777777" w:rsidR="00235B61" w:rsidRDefault="00235B61" w:rsidP="00235B61"/>
    <w:p w14:paraId="49AF6C66" w14:textId="1E19C66A" w:rsidR="00C756EA" w:rsidRDefault="00C756EA" w:rsidP="00C756EA">
      <w:r>
        <w:t xml:space="preserve">Applicants have the option to report </w:t>
      </w:r>
      <w:r w:rsidRPr="3DE7BC0F">
        <w:rPr>
          <w:b/>
          <w:bCs/>
        </w:rPr>
        <w:t xml:space="preserve">annual </w:t>
      </w:r>
      <w:r>
        <w:t xml:space="preserve">household income </w:t>
      </w:r>
      <w:bookmarkStart w:id="60" w:name="_Hlk63747706"/>
      <w:r>
        <w:t xml:space="preserve">(from all sources for all household members) </w:t>
      </w:r>
      <w:bookmarkEnd w:id="60"/>
      <w:r>
        <w:t xml:space="preserve">for </w:t>
      </w:r>
      <w:r w:rsidRPr="3DE7BC0F">
        <w:rPr>
          <w:b/>
          <w:bCs/>
        </w:rPr>
        <w:t>calendar year 2020</w:t>
      </w:r>
      <w:r w:rsidR="00A3301B">
        <w:rPr>
          <w:b/>
          <w:bCs/>
        </w:rPr>
        <w:t xml:space="preserve"> or a more recent year</w:t>
      </w:r>
      <w:r w:rsidRPr="3DE7BC0F">
        <w:rPr>
          <w:b/>
          <w:bCs/>
        </w:rPr>
        <w:t>,</w:t>
      </w:r>
      <w:r>
        <w:t xml:space="preserve"> or total </w:t>
      </w:r>
      <w:r w:rsidRPr="3DE7BC0F">
        <w:rPr>
          <w:b/>
          <w:bCs/>
        </w:rPr>
        <w:t>monthly</w:t>
      </w:r>
      <w:r>
        <w:t xml:space="preserve"> income (from all sources for all household members) </w:t>
      </w:r>
      <w:r w:rsidRPr="3DE7BC0F">
        <w:rPr>
          <w:b/>
          <w:bCs/>
        </w:rPr>
        <w:t>at the time of application</w:t>
      </w:r>
      <w:r>
        <w:t xml:space="preserve">. </w:t>
      </w:r>
    </w:p>
    <w:p w14:paraId="69DE5A52" w14:textId="77777777" w:rsidR="00C756EA" w:rsidRDefault="00C756EA" w:rsidP="00C756EA"/>
    <w:p w14:paraId="5AAD1FC0" w14:textId="7E836008" w:rsidR="00C756EA" w:rsidRDefault="00C756EA" w:rsidP="006A52B3">
      <w:r w:rsidRPr="00DC66BC">
        <w:t xml:space="preserve">Income will be the maximum gross household income is based on 80% Area Median Income (AMI) as defined by the U.S. Department of Housing and Urban Development (HUD). The maximum income limits based on household size are listed </w:t>
      </w:r>
      <w:r>
        <w:t>in the AMI table below</w:t>
      </w:r>
      <w:r w:rsidRPr="00DC66BC">
        <w:t>.</w:t>
      </w:r>
    </w:p>
    <w:p w14:paraId="4FF450BD" w14:textId="0C142929" w:rsidR="006A52B3" w:rsidRDefault="006A52B3" w:rsidP="006A52B3"/>
    <w:p w14:paraId="7C7BCE13" w14:textId="349DBA58" w:rsidR="00470F0D" w:rsidRDefault="00470F0D" w:rsidP="006A52B3">
      <w:r>
        <w:t>Self-attestation can be used in documenting each aspect of a household’s eligibility for ERA when other forms are not immediately available.</w:t>
      </w:r>
    </w:p>
    <w:p w14:paraId="7D20E398" w14:textId="5968F6EE" w:rsidR="00BF1EC2" w:rsidRDefault="0FCC5A6E" w:rsidP="00C756EA">
      <w:pPr>
        <w:pStyle w:val="Heading4"/>
      </w:pPr>
      <w:bookmarkStart w:id="61" w:name="_Toc69398500"/>
      <w:bookmarkStart w:id="62" w:name="_Toc69428178"/>
      <w:bookmarkStart w:id="63" w:name="_Toc83313044"/>
      <w:r>
        <w:t>I</w:t>
      </w:r>
      <w:r w:rsidR="00BF1EC2">
        <w:t xml:space="preserve">ncome </w:t>
      </w:r>
      <w:r w:rsidR="00617249">
        <w:t>Definitions</w:t>
      </w:r>
      <w:bookmarkEnd w:id="61"/>
      <w:bookmarkEnd w:id="62"/>
      <w:bookmarkEnd w:id="63"/>
    </w:p>
    <w:p w14:paraId="521D1B94" w14:textId="5481A387" w:rsidR="00617249" w:rsidRDefault="00617249" w:rsidP="00617249">
      <w:r>
        <w:t xml:space="preserve">Applicants may </w:t>
      </w:r>
      <w:r w:rsidR="008935BA">
        <w:t xml:space="preserve">report their income as total household </w:t>
      </w:r>
      <w:r w:rsidR="008935BA" w:rsidRPr="3DE7BC0F">
        <w:rPr>
          <w:b/>
          <w:bCs/>
        </w:rPr>
        <w:t xml:space="preserve">annual </w:t>
      </w:r>
      <w:r w:rsidR="008935BA">
        <w:t xml:space="preserve">income from all </w:t>
      </w:r>
      <w:r w:rsidR="0007493A">
        <w:t xml:space="preserve">included </w:t>
      </w:r>
      <w:r w:rsidR="008935BA">
        <w:t>sources</w:t>
      </w:r>
      <w:r w:rsidR="0007493A">
        <w:t xml:space="preserve"> (see below)</w:t>
      </w:r>
      <w:r w:rsidR="008935BA">
        <w:t xml:space="preserve"> for 2020, or as total household </w:t>
      </w:r>
      <w:r w:rsidR="008935BA" w:rsidRPr="3DE7BC0F">
        <w:rPr>
          <w:b/>
          <w:bCs/>
        </w:rPr>
        <w:t xml:space="preserve">monthly </w:t>
      </w:r>
      <w:r w:rsidR="008935BA">
        <w:t xml:space="preserve">income </w:t>
      </w:r>
      <w:r w:rsidR="008049E3">
        <w:t>extrapolated</w:t>
      </w:r>
      <w:r w:rsidR="004F299F">
        <w:t xml:space="preserve"> to a 12 month period</w:t>
      </w:r>
      <w:r w:rsidR="0049042F">
        <w:t xml:space="preserve"> (for example, if two months of income is provided, the total income for the two month period should be multiplied by 6)</w:t>
      </w:r>
      <w:r w:rsidR="009B689F">
        <w:t xml:space="preserve">. </w:t>
      </w:r>
      <w:r w:rsidR="009B689F" w:rsidRPr="000A2F29">
        <w:t xml:space="preserve">If a household qualifies based on monthly income, the </w:t>
      </w:r>
      <w:r w:rsidR="00B12680" w:rsidRPr="000A2F29">
        <w:t xml:space="preserve">Community Partner </w:t>
      </w:r>
      <w:r w:rsidR="001D6F35" w:rsidRPr="000A2F29">
        <w:t xml:space="preserve">may make a determination </w:t>
      </w:r>
      <w:r w:rsidR="009355BB" w:rsidRPr="000A2F29">
        <w:t>on</w:t>
      </w:r>
      <w:r w:rsidR="004666DD" w:rsidRPr="000A2F29">
        <w:t xml:space="preserve"> the </w:t>
      </w:r>
      <w:r w:rsidR="009355BB" w:rsidRPr="000A2F29">
        <w:t xml:space="preserve">full </w:t>
      </w:r>
      <w:r w:rsidR="00D31522" w:rsidRPr="000A2F29">
        <w:t xml:space="preserve">assistance request </w:t>
      </w:r>
      <w:r w:rsidR="004666DD" w:rsidRPr="000A2F29">
        <w:t>in the application</w:t>
      </w:r>
      <w:r w:rsidR="00881076" w:rsidRPr="000A2F29">
        <w:t>,</w:t>
      </w:r>
      <w:r w:rsidR="004666DD" w:rsidRPr="000A2F29">
        <w:t xml:space="preserve"> if additional assistance is to be provided</w:t>
      </w:r>
      <w:r w:rsidR="00881076" w:rsidRPr="000A2F29">
        <w:t xml:space="preserve"> or is requested</w:t>
      </w:r>
      <w:r w:rsidR="004666DD" w:rsidRPr="000A2F29">
        <w:t xml:space="preserve">, </w:t>
      </w:r>
      <w:r w:rsidR="00B12680" w:rsidRPr="000A2F29">
        <w:t>the Community Partner</w:t>
      </w:r>
      <w:r w:rsidR="009B689F" w:rsidRPr="000A2F29">
        <w:t xml:space="preserve"> must redetermine the household income eligibility every three months for the duration of assistance.</w:t>
      </w:r>
    </w:p>
    <w:p w14:paraId="63846C95" w14:textId="45E2EF52" w:rsidR="00C92444" w:rsidRPr="00C92444" w:rsidRDefault="00C92444" w:rsidP="00C92444">
      <w:pPr>
        <w:pStyle w:val="Heading4"/>
      </w:pPr>
      <w:bookmarkStart w:id="64" w:name="_Toc69398501"/>
      <w:bookmarkStart w:id="65" w:name="_Toc69428179"/>
      <w:bookmarkStart w:id="66" w:name="_Toc83313045"/>
      <w:r>
        <w:t>Annual Income</w:t>
      </w:r>
      <w:bookmarkEnd w:id="64"/>
      <w:bookmarkEnd w:id="65"/>
      <w:bookmarkEnd w:id="66"/>
    </w:p>
    <w:p w14:paraId="7267E7EA" w14:textId="20558892" w:rsidR="009C551B" w:rsidRDefault="00617249" w:rsidP="00617249">
      <w:r>
        <w:t xml:space="preserve">Annual income means all amounts </w:t>
      </w:r>
      <w:r w:rsidR="009C551B">
        <w:t xml:space="preserve">(whether they are cash payments or not) </w:t>
      </w:r>
      <w:r>
        <w:t>which</w:t>
      </w:r>
      <w:r w:rsidR="009C551B">
        <w:t>:</w:t>
      </w:r>
    </w:p>
    <w:p w14:paraId="0C64FEFE" w14:textId="77777777" w:rsidR="00DF63CF" w:rsidRDefault="00DF63CF" w:rsidP="00617249"/>
    <w:p w14:paraId="41B7EAFC" w14:textId="0B386139" w:rsidR="00617249" w:rsidRDefault="009C551B" w:rsidP="0000773D">
      <w:pPr>
        <w:pStyle w:val="ListParagraph"/>
        <w:numPr>
          <w:ilvl w:val="0"/>
          <w:numId w:val="13"/>
        </w:numPr>
      </w:pPr>
      <w:r>
        <w:t>G</w:t>
      </w:r>
      <w:r w:rsidR="00542489">
        <w:t xml:space="preserve">o to </w:t>
      </w:r>
      <w:r>
        <w:t xml:space="preserve">or on behalf of any member of the household, </w:t>
      </w:r>
      <w:r w:rsidR="00CC2077">
        <w:t>or</w:t>
      </w:r>
    </w:p>
    <w:p w14:paraId="0CF67C4F" w14:textId="378BFF85" w:rsidR="00CC2077" w:rsidRDefault="00CC2077" w:rsidP="0000773D">
      <w:pPr>
        <w:pStyle w:val="ListParagraph"/>
        <w:numPr>
          <w:ilvl w:val="0"/>
          <w:numId w:val="13"/>
        </w:numPr>
      </w:pPr>
      <w:r>
        <w:t xml:space="preserve">Are </w:t>
      </w:r>
      <w:r w:rsidRPr="00B66711">
        <w:t>anticipated</w:t>
      </w:r>
      <w:r>
        <w:t xml:space="preserve"> to be received </w:t>
      </w:r>
      <w:r w:rsidR="00B66711">
        <w:t>(including other assistance)</w:t>
      </w:r>
      <w:r w:rsidR="009352F0">
        <w:t>; and</w:t>
      </w:r>
    </w:p>
    <w:p w14:paraId="31062FB3" w14:textId="50974BD7" w:rsidR="009352F0" w:rsidRDefault="000C73B1" w:rsidP="0000773D">
      <w:pPr>
        <w:pStyle w:val="ListParagraph"/>
        <w:numPr>
          <w:ilvl w:val="0"/>
          <w:numId w:val="13"/>
        </w:numPr>
      </w:pPr>
      <w:r>
        <w:t>A</w:t>
      </w:r>
      <w:r w:rsidR="00DF63CF">
        <w:t>re</w:t>
      </w:r>
      <w:r w:rsidR="009352F0">
        <w:t xml:space="preserve"> not excluded below.</w:t>
      </w:r>
    </w:p>
    <w:p w14:paraId="47BEA6CE" w14:textId="21413EFF" w:rsidR="00617249" w:rsidRDefault="00A9765A" w:rsidP="00517C74">
      <w:pPr>
        <w:pStyle w:val="Heading4"/>
      </w:pPr>
      <w:bookmarkStart w:id="67" w:name="_Toc69398502"/>
      <w:bookmarkStart w:id="68" w:name="_Toc69428180"/>
      <w:bookmarkStart w:id="69" w:name="_Toc83313046"/>
      <w:r>
        <w:lastRenderedPageBreak/>
        <w:t xml:space="preserve">Sources </w:t>
      </w:r>
      <w:r w:rsidR="00E81AF0">
        <w:t>to be Included</w:t>
      </w:r>
      <w:r w:rsidR="00A13554">
        <w:t xml:space="preserve"> in Annual Income</w:t>
      </w:r>
      <w:bookmarkEnd w:id="67"/>
      <w:bookmarkEnd w:id="68"/>
      <w:bookmarkEnd w:id="69"/>
    </w:p>
    <w:tbl>
      <w:tblPr>
        <w:tblStyle w:val="TableGrid"/>
        <w:tblW w:w="0" w:type="auto"/>
        <w:tblLook w:val="04A0" w:firstRow="1" w:lastRow="0" w:firstColumn="1" w:lastColumn="0" w:noHBand="0" w:noVBand="1"/>
      </w:tblPr>
      <w:tblGrid>
        <w:gridCol w:w="9350"/>
      </w:tblGrid>
      <w:tr w:rsidR="0058073D" w14:paraId="57E544EC" w14:textId="77777777" w:rsidTr="3DE7BC0F">
        <w:tc>
          <w:tcPr>
            <w:tcW w:w="9350" w:type="dxa"/>
            <w:shd w:val="clear" w:color="auto" w:fill="DBE5F1" w:themeFill="accent1" w:themeFillTint="33"/>
          </w:tcPr>
          <w:p w14:paraId="7A92416F" w14:textId="58E635EE" w:rsidR="0058073D" w:rsidRPr="00BD5025" w:rsidRDefault="00BD5025" w:rsidP="00DA1746">
            <w:pPr>
              <w:keepNext/>
              <w:pBdr>
                <w:top w:val="none" w:sz="0" w:space="0" w:color="auto"/>
                <w:left w:val="none" w:sz="0" w:space="0" w:color="auto"/>
                <w:bottom w:val="none" w:sz="0" w:space="0" w:color="auto"/>
                <w:right w:val="none" w:sz="0" w:space="0" w:color="auto"/>
                <w:between w:val="none" w:sz="0" w:space="0" w:color="auto"/>
              </w:pBdr>
              <w:rPr>
                <w:b/>
                <w:bCs/>
              </w:rPr>
            </w:pPr>
            <w:r>
              <w:rPr>
                <w:b/>
                <w:bCs/>
              </w:rPr>
              <w:t xml:space="preserve">ANNUAL INCOME </w:t>
            </w:r>
            <w:r w:rsidR="00563081">
              <w:rPr>
                <w:b/>
                <w:bCs/>
              </w:rPr>
              <w:t>INCLUDES</w:t>
            </w:r>
            <w:r w:rsidR="00CB0D03">
              <w:rPr>
                <w:b/>
                <w:bCs/>
              </w:rPr>
              <w:t xml:space="preserve"> ANY OF THE FOLLOWING</w:t>
            </w:r>
            <w:r w:rsidR="00181156">
              <w:rPr>
                <w:b/>
                <w:bCs/>
              </w:rPr>
              <w:t>:</w:t>
            </w:r>
          </w:p>
        </w:tc>
      </w:tr>
      <w:tr w:rsidR="0058073D" w14:paraId="2543C0DF" w14:textId="77777777" w:rsidTr="3DE7BC0F">
        <w:tc>
          <w:tcPr>
            <w:tcW w:w="9350" w:type="dxa"/>
          </w:tcPr>
          <w:p w14:paraId="30D4BB2B" w14:textId="77D12F03" w:rsidR="0058073D" w:rsidRDefault="00181156" w:rsidP="0058073D">
            <w:pPr>
              <w:pBdr>
                <w:top w:val="none" w:sz="0" w:space="0" w:color="auto"/>
                <w:left w:val="none" w:sz="0" w:space="0" w:color="auto"/>
                <w:bottom w:val="none" w:sz="0" w:space="0" w:color="auto"/>
                <w:right w:val="none" w:sz="0" w:space="0" w:color="auto"/>
                <w:between w:val="none" w:sz="0" w:space="0" w:color="auto"/>
              </w:pBdr>
            </w:pPr>
            <w:r>
              <w:t>F</w:t>
            </w:r>
            <w:r w:rsidRPr="00181156">
              <w:t xml:space="preserve">ull gross amount (the amount before any deductions) of </w:t>
            </w:r>
            <w:r w:rsidRPr="00181156">
              <w:rPr>
                <w:b/>
                <w:bCs/>
              </w:rPr>
              <w:t>wages, salaries, overtime pay, commissions, fees, tips, bonuses, and other compensation for personal services</w:t>
            </w:r>
            <w:r w:rsidR="00563081">
              <w:rPr>
                <w:b/>
                <w:bCs/>
              </w:rPr>
              <w:t xml:space="preserve"> </w:t>
            </w:r>
            <w:r w:rsidR="00563081" w:rsidRPr="00563081">
              <w:t>for</w:t>
            </w:r>
            <w:r w:rsidR="00563081">
              <w:rPr>
                <w:b/>
                <w:bCs/>
              </w:rPr>
              <w:t xml:space="preserve"> </w:t>
            </w:r>
            <w:r w:rsidR="00563081" w:rsidRPr="00563081">
              <w:t>household members 18 years or older.</w:t>
            </w:r>
            <w:r w:rsidR="00563081">
              <w:rPr>
                <w:b/>
                <w:bCs/>
              </w:rPr>
              <w:t xml:space="preserve"> </w:t>
            </w:r>
          </w:p>
          <w:p w14:paraId="1191E67B" w14:textId="29D6CF20" w:rsidR="003C0334" w:rsidRDefault="003C0334" w:rsidP="0058073D">
            <w:pPr>
              <w:pBdr>
                <w:top w:val="none" w:sz="0" w:space="0" w:color="auto"/>
                <w:left w:val="none" w:sz="0" w:space="0" w:color="auto"/>
                <w:bottom w:val="none" w:sz="0" w:space="0" w:color="auto"/>
                <w:right w:val="none" w:sz="0" w:space="0" w:color="auto"/>
                <w:between w:val="none" w:sz="0" w:space="0" w:color="auto"/>
              </w:pBdr>
            </w:pPr>
          </w:p>
        </w:tc>
      </w:tr>
      <w:tr w:rsidR="0058073D" w14:paraId="5BF55FAF" w14:textId="77777777" w:rsidTr="3DE7BC0F">
        <w:tc>
          <w:tcPr>
            <w:tcW w:w="9350" w:type="dxa"/>
          </w:tcPr>
          <w:p w14:paraId="36FFA20F" w14:textId="5AA0D1E3" w:rsidR="0058073D" w:rsidRDefault="13B304B9" w:rsidP="0058073D">
            <w:pPr>
              <w:pBdr>
                <w:top w:val="none" w:sz="0" w:space="0" w:color="auto"/>
                <w:left w:val="none" w:sz="0" w:space="0" w:color="auto"/>
                <w:bottom w:val="none" w:sz="0" w:space="0" w:color="auto"/>
                <w:right w:val="none" w:sz="0" w:space="0" w:color="auto"/>
                <w:between w:val="none" w:sz="0" w:space="0" w:color="auto"/>
              </w:pBdr>
            </w:pPr>
            <w:r>
              <w:t xml:space="preserve">The </w:t>
            </w:r>
            <w:r w:rsidRPr="3DE7BC0F">
              <w:rPr>
                <w:b/>
                <w:bCs/>
              </w:rPr>
              <w:t>net amount of a business, including a profession</w:t>
            </w:r>
            <w:r w:rsidR="01C8AD43">
              <w:t xml:space="preserve">. </w:t>
            </w:r>
            <w:r>
              <w:t>While an allowance for depreciation of assets used in a business may be deducted, based on straight-line depreciation, any withdrawals of cash or assets from the operation of a business must be included in income (unless the withdrawal is reimbursement of cash or assets invested in the operation by the household).</w:t>
            </w:r>
          </w:p>
          <w:p w14:paraId="334AE9BA" w14:textId="6C1D3177" w:rsidR="003C0334" w:rsidRDefault="003C0334" w:rsidP="0058073D">
            <w:pPr>
              <w:pBdr>
                <w:top w:val="none" w:sz="0" w:space="0" w:color="auto"/>
                <w:left w:val="none" w:sz="0" w:space="0" w:color="auto"/>
                <w:bottom w:val="none" w:sz="0" w:space="0" w:color="auto"/>
                <w:right w:val="none" w:sz="0" w:space="0" w:color="auto"/>
                <w:between w:val="none" w:sz="0" w:space="0" w:color="auto"/>
              </w:pBdr>
            </w:pPr>
          </w:p>
        </w:tc>
      </w:tr>
      <w:tr w:rsidR="0058073D" w14:paraId="00333A76" w14:textId="77777777" w:rsidTr="3DE7BC0F">
        <w:tc>
          <w:tcPr>
            <w:tcW w:w="9350" w:type="dxa"/>
          </w:tcPr>
          <w:p w14:paraId="3D2AA8A5" w14:textId="03FD5C9E" w:rsidR="003C0334" w:rsidRDefault="003C0334" w:rsidP="003C0334">
            <w:r>
              <w:rPr>
                <w:b/>
                <w:bCs/>
              </w:rPr>
              <w:t>I</w:t>
            </w:r>
            <w:r w:rsidRPr="000B1B06">
              <w:rPr>
                <w:b/>
                <w:bCs/>
              </w:rPr>
              <w:t>nterest, dividends, and other net income of any kind from real or personal property</w:t>
            </w:r>
            <w:r>
              <w:t xml:space="preserve">. Expenditures for amortization of capital </w:t>
            </w:r>
            <w:r w:rsidRPr="000B1B06">
              <w:rPr>
                <w:u w:val="single"/>
              </w:rPr>
              <w:t>indebtedness shall not be used as deductions in determining net income</w:t>
            </w:r>
            <w:r>
              <w:t xml:space="preserve">. An allowance for depreciation is permitted, based on a straight-line deprecation. Any withdrawals of cash or assets from an investment will be included in income (unless the withdrawal is reimbursement of cash or assets invested in the asset, real or personal property by the household). </w:t>
            </w:r>
          </w:p>
          <w:p w14:paraId="6F64919E"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36F6AE70" w14:textId="77777777" w:rsidTr="3DE7BC0F">
        <w:tc>
          <w:tcPr>
            <w:tcW w:w="9350" w:type="dxa"/>
          </w:tcPr>
          <w:p w14:paraId="019E628A" w14:textId="3D0619D8" w:rsidR="003C0334" w:rsidRDefault="003C0334" w:rsidP="003C0334">
            <w:r>
              <w:t xml:space="preserve">The full amount of </w:t>
            </w:r>
            <w:r w:rsidRPr="00A12474">
              <w:rPr>
                <w:b/>
                <w:bCs/>
              </w:rPr>
              <w:t xml:space="preserve">Social Security, </w:t>
            </w:r>
            <w:r w:rsidRPr="0062638C">
              <w:rPr>
                <w:b/>
                <w:bCs/>
              </w:rPr>
              <w:t>Department of Veterans Affairs</w:t>
            </w:r>
            <w:r>
              <w:rPr>
                <w:b/>
                <w:bCs/>
              </w:rPr>
              <w:t xml:space="preserve">, </w:t>
            </w:r>
            <w:r w:rsidRPr="00A12474">
              <w:rPr>
                <w:b/>
                <w:bCs/>
              </w:rPr>
              <w:t>annuities, insurance policies, retirement funds, pensions, disability or death benefits</w:t>
            </w:r>
            <w:r>
              <w:t>, and other similar types of payments, including a lump-sum or prospective monthly amounts for the delayed start of a regular payment amount (except any deferred payments).</w:t>
            </w:r>
          </w:p>
          <w:p w14:paraId="48566F3F"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712CDAB3" w14:textId="77777777" w:rsidTr="3DE7BC0F">
        <w:tc>
          <w:tcPr>
            <w:tcW w:w="9350" w:type="dxa"/>
          </w:tcPr>
          <w:p w14:paraId="1EA547ED" w14:textId="77777777" w:rsidR="003C0334" w:rsidRDefault="003C0334" w:rsidP="003C0334">
            <w:r w:rsidRPr="003C0334">
              <w:rPr>
                <w:b/>
                <w:bCs/>
              </w:rPr>
              <w:t>Unemployment and disability compensation, worker's compensation and severance pay</w:t>
            </w:r>
            <w:r>
              <w:t xml:space="preserve"> (except lump-sum payouts)</w:t>
            </w:r>
          </w:p>
          <w:p w14:paraId="308ECBCA"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7CB8ABD7" w14:textId="77777777" w:rsidTr="3DE7BC0F">
        <w:tc>
          <w:tcPr>
            <w:tcW w:w="9350" w:type="dxa"/>
          </w:tcPr>
          <w:p w14:paraId="60CEE875" w14:textId="06E98C38" w:rsidR="0058073D" w:rsidRDefault="0008718B" w:rsidP="0058073D">
            <w:pPr>
              <w:pBdr>
                <w:top w:val="none" w:sz="0" w:space="0" w:color="auto"/>
                <w:left w:val="none" w:sz="0" w:space="0" w:color="auto"/>
                <w:bottom w:val="none" w:sz="0" w:space="0" w:color="auto"/>
                <w:right w:val="none" w:sz="0" w:space="0" w:color="auto"/>
                <w:between w:val="none" w:sz="0" w:space="0" w:color="auto"/>
              </w:pBdr>
            </w:pPr>
            <w:bookmarkStart w:id="70" w:name="_Hlk68775746"/>
            <w:r w:rsidRPr="00102CED">
              <w:rPr>
                <w:b/>
                <w:bCs/>
              </w:rPr>
              <w:t>Temporary Assistance for Needy Families (TAN</w:t>
            </w:r>
            <w:r w:rsidRPr="00BE13C1">
              <w:rPr>
                <w:b/>
                <w:bCs/>
              </w:rPr>
              <w:t>F)</w:t>
            </w:r>
            <w:r w:rsidRPr="00BE13C1">
              <w:t xml:space="preserve"> program </w:t>
            </w:r>
            <w:r w:rsidR="00102CED" w:rsidRPr="00BE13C1">
              <w:t xml:space="preserve">amounts </w:t>
            </w:r>
            <w:r w:rsidRPr="00BE13C1">
              <w:t>are included in annual income only to the extent such payments</w:t>
            </w:r>
            <w:r w:rsidR="00A056E9" w:rsidRPr="00BE13C1">
              <w:t xml:space="preserve"> (</w:t>
            </w:r>
            <w:r w:rsidR="00063B01" w:rsidRPr="00BE13C1">
              <w:t>except when</w:t>
            </w:r>
            <w:r w:rsidR="00A056E9" w:rsidRPr="00BE13C1">
              <w:t xml:space="preserve"> th</w:t>
            </w:r>
            <w:r w:rsidR="0002445B" w:rsidRPr="00BE13C1">
              <w:t>e welfare assistance is specifically designed for shelter and utilities</w:t>
            </w:r>
            <w:r w:rsidR="00063B01" w:rsidRPr="00BE13C1">
              <w:t>).</w:t>
            </w:r>
            <w:bookmarkEnd w:id="70"/>
          </w:p>
        </w:tc>
      </w:tr>
      <w:tr w:rsidR="0058073D" w14:paraId="05BD89EF" w14:textId="77777777" w:rsidTr="3DE7BC0F">
        <w:tc>
          <w:tcPr>
            <w:tcW w:w="9350" w:type="dxa"/>
          </w:tcPr>
          <w:p w14:paraId="53A5410E" w14:textId="6E22C199" w:rsidR="0058073D" w:rsidRDefault="007362DC" w:rsidP="0058073D">
            <w:pPr>
              <w:pBdr>
                <w:top w:val="none" w:sz="0" w:space="0" w:color="auto"/>
                <w:left w:val="none" w:sz="0" w:space="0" w:color="auto"/>
                <w:bottom w:val="none" w:sz="0" w:space="0" w:color="auto"/>
                <w:right w:val="none" w:sz="0" w:space="0" w:color="auto"/>
                <w:between w:val="none" w:sz="0" w:space="0" w:color="auto"/>
              </w:pBdr>
            </w:pPr>
            <w:r w:rsidRPr="007362DC">
              <w:rPr>
                <w:b/>
                <w:bCs/>
              </w:rPr>
              <w:t>Alimony and child support payments, regular gifts or contributions from organizations or people</w:t>
            </w:r>
            <w:r>
              <w:t xml:space="preserve"> not living in the rental unit.</w:t>
            </w:r>
          </w:p>
        </w:tc>
      </w:tr>
      <w:tr w:rsidR="007362DC" w14:paraId="6E7672F9" w14:textId="77777777" w:rsidTr="3DE7BC0F">
        <w:tc>
          <w:tcPr>
            <w:tcW w:w="9350" w:type="dxa"/>
          </w:tcPr>
          <w:p w14:paraId="1ADB69CC" w14:textId="005DABB4" w:rsidR="007362DC" w:rsidRPr="00B82570" w:rsidRDefault="007362DC" w:rsidP="0058073D">
            <w:pPr>
              <w:pBdr>
                <w:top w:val="none" w:sz="0" w:space="0" w:color="auto"/>
                <w:left w:val="none" w:sz="0" w:space="0" w:color="auto"/>
                <w:bottom w:val="none" w:sz="0" w:space="0" w:color="auto"/>
                <w:right w:val="none" w:sz="0" w:space="0" w:color="auto"/>
                <w:between w:val="none" w:sz="0" w:space="0" w:color="auto"/>
              </w:pBdr>
            </w:pPr>
            <w:r>
              <w:rPr>
                <w:b/>
                <w:bCs/>
              </w:rPr>
              <w:t xml:space="preserve">All </w:t>
            </w:r>
            <w:r w:rsidR="00B82570">
              <w:rPr>
                <w:b/>
                <w:bCs/>
              </w:rPr>
              <w:t>regular and/or special pay, and allowances for members of the Armed Forces</w:t>
            </w:r>
            <w:r w:rsidR="00B82570">
              <w:t xml:space="preserve"> (except </w:t>
            </w:r>
            <w:r w:rsidR="00D74C3B" w:rsidRPr="00D74C3B">
              <w:t xml:space="preserve">special pay to a </w:t>
            </w:r>
            <w:r w:rsidR="00D74C3B">
              <w:t>household</w:t>
            </w:r>
            <w:r w:rsidR="00D74C3B" w:rsidRPr="00D74C3B">
              <w:t xml:space="preserve"> member serving in the Armed Forces who is exposed to hostile fire</w:t>
            </w:r>
            <w:r w:rsidR="00D74C3B">
              <w:t>).</w:t>
            </w:r>
          </w:p>
        </w:tc>
      </w:tr>
      <w:tr w:rsidR="00D74C3B" w14:paraId="5037104B" w14:textId="77777777" w:rsidTr="3DE7BC0F">
        <w:tc>
          <w:tcPr>
            <w:tcW w:w="9350" w:type="dxa"/>
          </w:tcPr>
          <w:p w14:paraId="634E5C48" w14:textId="135885EE" w:rsidR="00D74C3B" w:rsidRPr="00E4671F" w:rsidRDefault="3B0CC88F" w:rsidP="0058073D">
            <w:pPr>
              <w:pBdr>
                <w:top w:val="none" w:sz="0" w:space="0" w:color="auto"/>
                <w:left w:val="none" w:sz="0" w:space="0" w:color="auto"/>
                <w:bottom w:val="none" w:sz="0" w:space="0" w:color="auto"/>
                <w:right w:val="none" w:sz="0" w:space="0" w:color="auto"/>
                <w:between w:val="none" w:sz="0" w:space="0" w:color="auto"/>
              </w:pBdr>
            </w:pPr>
            <w:r>
              <w:t xml:space="preserve">Any </w:t>
            </w:r>
            <w:r w:rsidR="77FC2BD6" w:rsidRPr="3DE7BC0F">
              <w:rPr>
                <w:b/>
                <w:bCs/>
              </w:rPr>
              <w:t xml:space="preserve">financial assistance </w:t>
            </w:r>
            <w:r w:rsidR="0D374592" w:rsidRPr="3DE7BC0F">
              <w:rPr>
                <w:b/>
                <w:bCs/>
              </w:rPr>
              <w:t>under section 8 programs</w:t>
            </w:r>
            <w:r w:rsidR="77DF70DE" w:rsidRPr="3DE7BC0F">
              <w:rPr>
                <w:b/>
                <w:bCs/>
              </w:rPr>
              <w:t xml:space="preserve">, private </w:t>
            </w:r>
            <w:r w:rsidR="4140F7A6" w:rsidRPr="3DE7BC0F">
              <w:rPr>
                <w:b/>
                <w:bCs/>
              </w:rPr>
              <w:t>sources,</w:t>
            </w:r>
            <w:r w:rsidR="77DF70DE" w:rsidRPr="3DE7BC0F">
              <w:rPr>
                <w:b/>
                <w:bCs/>
              </w:rPr>
              <w:t xml:space="preserve"> or </w:t>
            </w:r>
            <w:r w:rsidR="5D076EA3" w:rsidRPr="3DE7BC0F">
              <w:rPr>
                <w:b/>
                <w:bCs/>
              </w:rPr>
              <w:t>institutions of higher education</w:t>
            </w:r>
            <w:r w:rsidR="0D374592">
              <w:t xml:space="preserve"> </w:t>
            </w:r>
            <w:r w:rsidR="77FC2BD6">
              <w:t xml:space="preserve">in excess of </w:t>
            </w:r>
            <w:r w:rsidR="0D374592">
              <w:t xml:space="preserve">the </w:t>
            </w:r>
            <w:r w:rsidR="77FC2BD6">
              <w:t>amounts received for tuition and any other required fees and charges</w:t>
            </w:r>
            <w:r w:rsidR="0D374592">
              <w:t>, but not</w:t>
            </w:r>
            <w:r w:rsidR="77DF70DE">
              <w:t xml:space="preserve"> educational</w:t>
            </w:r>
            <w:r w:rsidR="0D374592">
              <w:t xml:space="preserve"> loan proceeds</w:t>
            </w:r>
            <w:r w:rsidR="5D076EA3">
              <w:t>.</w:t>
            </w:r>
          </w:p>
        </w:tc>
      </w:tr>
    </w:tbl>
    <w:p w14:paraId="7A49BAFA" w14:textId="77777777" w:rsidR="00617249" w:rsidRDefault="00617249" w:rsidP="00617249"/>
    <w:p w14:paraId="3518C2B1" w14:textId="58D62C95" w:rsidR="00E81AF0" w:rsidRPr="00E81AF0" w:rsidRDefault="00E24564" w:rsidP="00617249">
      <w:pPr>
        <w:rPr>
          <w:b/>
          <w:bCs/>
        </w:rPr>
      </w:pPr>
      <w:r>
        <w:rPr>
          <w:b/>
          <w:bCs/>
        </w:rPr>
        <w:t>Sources</w:t>
      </w:r>
      <w:r w:rsidR="00E81AF0" w:rsidRPr="00E81AF0">
        <w:rPr>
          <w:b/>
          <w:bCs/>
        </w:rPr>
        <w:t xml:space="preserve"> to be Excluded</w:t>
      </w:r>
      <w:r>
        <w:rPr>
          <w:b/>
          <w:bCs/>
        </w:rPr>
        <w:t xml:space="preserve"> </w:t>
      </w:r>
      <w:r w:rsidR="00D5450B">
        <w:rPr>
          <w:b/>
          <w:bCs/>
        </w:rPr>
        <w:t>from</w:t>
      </w:r>
      <w:r>
        <w:rPr>
          <w:b/>
          <w:bCs/>
        </w:rPr>
        <w:t xml:space="preserve"> Annual Income</w:t>
      </w:r>
    </w:p>
    <w:tbl>
      <w:tblPr>
        <w:tblStyle w:val="TableGrid"/>
        <w:tblW w:w="0" w:type="auto"/>
        <w:tblLook w:val="04A0" w:firstRow="1" w:lastRow="0" w:firstColumn="1" w:lastColumn="0" w:noHBand="0" w:noVBand="1"/>
      </w:tblPr>
      <w:tblGrid>
        <w:gridCol w:w="9350"/>
      </w:tblGrid>
      <w:tr w:rsidR="00CB0D03" w14:paraId="39CF28F4" w14:textId="77777777" w:rsidTr="00837669">
        <w:tc>
          <w:tcPr>
            <w:tcW w:w="9350" w:type="dxa"/>
            <w:shd w:val="clear" w:color="auto" w:fill="DBE5F1" w:themeFill="accent1" w:themeFillTint="33"/>
          </w:tcPr>
          <w:p w14:paraId="1C927640" w14:textId="100F4A62" w:rsidR="00CB0D03" w:rsidRPr="00CB0D03" w:rsidRDefault="00CB0D03" w:rsidP="00617249">
            <w:pPr>
              <w:pBdr>
                <w:top w:val="none" w:sz="0" w:space="0" w:color="auto"/>
                <w:left w:val="none" w:sz="0" w:space="0" w:color="auto"/>
                <w:bottom w:val="none" w:sz="0" w:space="0" w:color="auto"/>
                <w:right w:val="none" w:sz="0" w:space="0" w:color="auto"/>
                <w:between w:val="none" w:sz="0" w:space="0" w:color="auto"/>
              </w:pBdr>
              <w:rPr>
                <w:b/>
                <w:bCs/>
              </w:rPr>
            </w:pPr>
            <w:r>
              <w:rPr>
                <w:b/>
                <w:bCs/>
              </w:rPr>
              <w:t>EXCLUDED FROM HOUSEHOLD INCOME:</w:t>
            </w:r>
          </w:p>
        </w:tc>
      </w:tr>
      <w:tr w:rsidR="000419D8" w14:paraId="47BFD7C0" w14:textId="77777777" w:rsidTr="00CB0D03">
        <w:tc>
          <w:tcPr>
            <w:tcW w:w="9350" w:type="dxa"/>
          </w:tcPr>
          <w:p w14:paraId="67B28C5E" w14:textId="5FBC3308" w:rsidR="000419D8" w:rsidRDefault="000419D8" w:rsidP="00CB0D03">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Income from children (including foster children) under the age of 18 years</w:t>
            </w:r>
          </w:p>
        </w:tc>
      </w:tr>
      <w:tr w:rsidR="00EB2EED" w14:paraId="1728E06A" w14:textId="77777777" w:rsidTr="00CB0D03">
        <w:tc>
          <w:tcPr>
            <w:tcW w:w="9350" w:type="dxa"/>
          </w:tcPr>
          <w:p w14:paraId="48B30739" w14:textId="10111AF9" w:rsidR="00EB2EED" w:rsidRDefault="00520D12" w:rsidP="00CB0D03">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520D12">
              <w:lastRenderedPageBreak/>
              <w:t xml:space="preserve">Earnings </w:t>
            </w:r>
            <w:r>
              <w:t>above</w:t>
            </w:r>
            <w:r w:rsidRPr="00520D12">
              <w:t xml:space="preserve"> $480 for each full-time student 18 years old or older (excluding the head of household and spouse)</w:t>
            </w:r>
          </w:p>
        </w:tc>
      </w:tr>
      <w:tr w:rsidR="00CB0D03" w14:paraId="23F9EABC" w14:textId="77777777" w:rsidTr="00CB0D03">
        <w:tc>
          <w:tcPr>
            <w:tcW w:w="9350" w:type="dxa"/>
          </w:tcPr>
          <w:p w14:paraId="223D47D8" w14:textId="68F12293" w:rsidR="00CB0D03" w:rsidRDefault="00EE4287" w:rsidP="00EE4287">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Payme</w:t>
            </w:r>
            <w:r w:rsidR="00443A79">
              <w:t xml:space="preserve">nts for the care of foster children </w:t>
            </w:r>
          </w:p>
        </w:tc>
      </w:tr>
      <w:tr w:rsidR="00443A79" w14:paraId="624BCCC3" w14:textId="77777777" w:rsidTr="00CB0D03">
        <w:tc>
          <w:tcPr>
            <w:tcW w:w="9350" w:type="dxa"/>
          </w:tcPr>
          <w:p w14:paraId="45AEE9CA" w14:textId="05C84D61" w:rsidR="00443A79" w:rsidRDefault="00443A79" w:rsidP="00443A7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Payments for the care of foster adults (usually persons with disabilities, unrelated to the household members who are unable to live alone)</w:t>
            </w:r>
          </w:p>
        </w:tc>
      </w:tr>
      <w:tr w:rsidR="00443A79" w14:paraId="1211DA2B" w14:textId="77777777" w:rsidTr="00CB0D03">
        <w:tc>
          <w:tcPr>
            <w:tcW w:w="9350" w:type="dxa"/>
          </w:tcPr>
          <w:p w14:paraId="10FB41A4" w14:textId="612283FC" w:rsidR="00443A79" w:rsidRDefault="00230F9F" w:rsidP="00FD56A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Lump sums payments for inheritances, insurance payments, capital gains and settlements for personal or property losses</w:t>
            </w:r>
            <w:r w:rsidR="00FD56A9">
              <w:t xml:space="preserve"> </w:t>
            </w:r>
          </w:p>
        </w:tc>
      </w:tr>
      <w:tr w:rsidR="00520D12" w14:paraId="37551CEC" w14:textId="77777777" w:rsidTr="00CB0D03">
        <w:tc>
          <w:tcPr>
            <w:tcW w:w="9350" w:type="dxa"/>
          </w:tcPr>
          <w:p w14:paraId="3E93634B" w14:textId="3A91034C" w:rsidR="00520D12" w:rsidRDefault="00103238" w:rsidP="00FD56A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103238">
              <w:t xml:space="preserve">Adoption assistance payments </w:t>
            </w:r>
            <w:r>
              <w:t>above</w:t>
            </w:r>
            <w:r w:rsidRPr="00103238">
              <w:t xml:space="preserve"> $480 per adopted child</w:t>
            </w:r>
          </w:p>
        </w:tc>
      </w:tr>
      <w:tr w:rsidR="00443A79" w14:paraId="4B62584C" w14:textId="77777777" w:rsidTr="00CB0D03">
        <w:tc>
          <w:tcPr>
            <w:tcW w:w="9350" w:type="dxa"/>
          </w:tcPr>
          <w:p w14:paraId="51EB4FD4" w14:textId="706F3811" w:rsidR="00443A79" w:rsidRDefault="00746445" w:rsidP="00230F9F">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Amounts received specifically to reimburse or pay the costs of medical expenses of any household member</w:t>
            </w:r>
          </w:p>
        </w:tc>
      </w:tr>
      <w:tr w:rsidR="00443A79" w14:paraId="0182136D" w14:textId="77777777" w:rsidTr="00CB0D03">
        <w:tc>
          <w:tcPr>
            <w:tcW w:w="9350" w:type="dxa"/>
          </w:tcPr>
          <w:p w14:paraId="16E2451C" w14:textId="737017B1" w:rsidR="00443A79" w:rsidRDefault="002E5700" w:rsidP="00746445">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Income of a live-in aide</w:t>
            </w:r>
          </w:p>
        </w:tc>
      </w:tr>
      <w:tr w:rsidR="00443A79" w14:paraId="2570993A" w14:textId="77777777" w:rsidTr="00CB0D03">
        <w:tc>
          <w:tcPr>
            <w:tcW w:w="9350" w:type="dxa"/>
          </w:tcPr>
          <w:p w14:paraId="762FDE50" w14:textId="0F5FD6AD" w:rsidR="00443A79" w:rsidRDefault="002E5700"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The full amount of student financial assistance, either paid directly to the student or to the educational institution (except as stated above)</w:t>
            </w:r>
          </w:p>
        </w:tc>
      </w:tr>
      <w:tr w:rsidR="00E34E71" w14:paraId="6D5C6CAA" w14:textId="77777777" w:rsidTr="00CB0D03">
        <w:tc>
          <w:tcPr>
            <w:tcW w:w="9350" w:type="dxa"/>
          </w:tcPr>
          <w:p w14:paraId="2B72C781" w14:textId="3FAB1CC1" w:rsidR="00E34E71" w:rsidRDefault="00E34E71"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Amounts received for participating in HUD training programs</w:t>
            </w:r>
          </w:p>
        </w:tc>
      </w:tr>
      <w:tr w:rsidR="00E34E71" w14:paraId="6C29DDCF" w14:textId="77777777" w:rsidTr="00CB0D03">
        <w:tc>
          <w:tcPr>
            <w:tcW w:w="9350" w:type="dxa"/>
          </w:tcPr>
          <w:p w14:paraId="61CC0D5F" w14:textId="001530B8" w:rsidR="00E34E71" w:rsidRDefault="008466AC"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Amounts received </w:t>
            </w:r>
            <w:r w:rsidR="00C52766">
              <w:t xml:space="preserve">by a person with a disability that are </w:t>
            </w:r>
            <w:r w:rsidR="00F57BEF">
              <w:t>set aside for a Plan to Attain Self-Sufficiency (PASS)</w:t>
            </w:r>
            <w:r w:rsidR="00922AF1">
              <w:t xml:space="preserve"> and not included in the</w:t>
            </w:r>
            <w:r w:rsidR="00C52766">
              <w:t xml:space="preserve"> calculations for Supplemental Social Income </w:t>
            </w:r>
            <w:r w:rsidR="00922AF1">
              <w:t>eligibility</w:t>
            </w:r>
          </w:p>
        </w:tc>
      </w:tr>
      <w:tr w:rsidR="00103238" w14:paraId="569DF2BE" w14:textId="77777777" w:rsidTr="00CB0D03">
        <w:tc>
          <w:tcPr>
            <w:tcW w:w="9350" w:type="dxa"/>
          </w:tcPr>
          <w:p w14:paraId="4B4CA68B" w14:textId="6A182273" w:rsidR="00103238" w:rsidRDefault="00103238"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103238">
              <w:t xml:space="preserve">Deferred supplemental security income and Social Security benefits </w:t>
            </w:r>
            <w:r>
              <w:t xml:space="preserve">payments </w:t>
            </w:r>
            <w:r w:rsidRPr="00103238">
              <w:t>that are received in a lump sum</w:t>
            </w:r>
            <w:r>
              <w:t>, or in</w:t>
            </w:r>
            <w:r w:rsidRPr="00103238">
              <w:t xml:space="preserve"> prospective monthly amounts, or any </w:t>
            </w:r>
            <w:r>
              <w:t xml:space="preserve">amounts that are </w:t>
            </w:r>
            <w:r w:rsidRPr="00103238">
              <w:t xml:space="preserve">deferred </w:t>
            </w:r>
            <w:r>
              <w:t>and</w:t>
            </w:r>
            <w:r w:rsidRPr="00103238">
              <w:t xml:space="preserve"> received in a lump sum or in prospective monthly </w:t>
            </w:r>
            <w:r>
              <w:t>payments</w:t>
            </w:r>
          </w:p>
        </w:tc>
      </w:tr>
      <w:tr w:rsidR="00D15133" w14:paraId="78BE235C" w14:textId="77777777" w:rsidTr="00CB0D03">
        <w:tc>
          <w:tcPr>
            <w:tcW w:w="9350" w:type="dxa"/>
          </w:tcPr>
          <w:p w14:paraId="2336649A" w14:textId="5D063F2D" w:rsidR="00D15133" w:rsidRDefault="00D15133"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Funds for a participant in other publicly assisted programs specifically to cover out-of-pocket expenses incurred, such as special equipment, clothing, transportation, childcare, etc., and made solely to allow participation in a specific program</w:t>
            </w:r>
          </w:p>
        </w:tc>
      </w:tr>
      <w:tr w:rsidR="00D15133" w14:paraId="7CAC0F0F" w14:textId="77777777" w:rsidTr="00CB0D03">
        <w:tc>
          <w:tcPr>
            <w:tcW w:w="9350" w:type="dxa"/>
          </w:tcPr>
          <w:p w14:paraId="05BE9D7A" w14:textId="30F60521" w:rsidR="00D15133" w:rsidRDefault="009B7B7E"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Resident service stipends, not to exceed $200 per month, for performing a service </w:t>
            </w:r>
            <w:r w:rsidR="006C3DE3">
              <w:t>(such as fire patrol, lawn maintenance, resident initiative coordination, or serving o</w:t>
            </w:r>
            <w:r w:rsidR="00463EF0">
              <w:t xml:space="preserve">n the PHA’s governing board) </w:t>
            </w:r>
            <w:r>
              <w:t>for a PHA or owner</w:t>
            </w:r>
            <w:r w:rsidR="006C3DE3">
              <w:t xml:space="preserve"> on a part time basis, to enhance the quality of life in the development</w:t>
            </w:r>
            <w:r w:rsidR="00463EF0">
              <w:t xml:space="preserve"> (cannot receive more than one stipend during the same period)</w:t>
            </w:r>
          </w:p>
        </w:tc>
      </w:tr>
      <w:tr w:rsidR="00463EF0" w14:paraId="59D91A7E" w14:textId="77777777" w:rsidTr="00CB0D03">
        <w:tc>
          <w:tcPr>
            <w:tcW w:w="9350" w:type="dxa"/>
          </w:tcPr>
          <w:p w14:paraId="75B27255" w14:textId="3BCBE488" w:rsidR="00463EF0" w:rsidRDefault="00463EF0"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Payments and benefits from </w:t>
            </w:r>
            <w:r w:rsidR="006114AF">
              <w:t>participation in state or local employment training programs, and training of a household member as resident management staff</w:t>
            </w:r>
            <w:r w:rsidR="007339BD">
              <w:t xml:space="preserve"> (must be received under an employment training program with clearly defined goals and objectives for the period of training)</w:t>
            </w:r>
          </w:p>
        </w:tc>
      </w:tr>
      <w:tr w:rsidR="007339BD" w14:paraId="0BD6F49A" w14:textId="77777777" w:rsidTr="00CB0D03">
        <w:tc>
          <w:tcPr>
            <w:tcW w:w="9350" w:type="dxa"/>
          </w:tcPr>
          <w:p w14:paraId="7974AB27" w14:textId="3EBADFF3" w:rsidR="007339BD" w:rsidRDefault="00511555"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Temporary, non</w:t>
            </w:r>
            <w:r w:rsidR="00E81AF0">
              <w:t>-</w:t>
            </w:r>
            <w:r>
              <w:t>recurring or sporadic payments, including gifts</w:t>
            </w:r>
          </w:p>
        </w:tc>
      </w:tr>
      <w:tr w:rsidR="00462E59" w14:paraId="4839F6AF" w14:textId="77777777" w:rsidTr="00CB0D03">
        <w:tc>
          <w:tcPr>
            <w:tcW w:w="9350" w:type="dxa"/>
          </w:tcPr>
          <w:p w14:paraId="359C4CC5" w14:textId="72CA98E8" w:rsidR="00462E59" w:rsidRDefault="00462E59"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462E59">
              <w:t>State</w:t>
            </w:r>
            <w:r>
              <w:t>-</w:t>
            </w:r>
            <w:r w:rsidRPr="00462E59">
              <w:t xml:space="preserve">agency </w:t>
            </w:r>
            <w:r>
              <w:t xml:space="preserve">paid amounts </w:t>
            </w:r>
            <w:r w:rsidR="00D51FE1" w:rsidRPr="00D51FE1">
              <w:t xml:space="preserve">to offset the cost of services and equipment needed to </w:t>
            </w:r>
            <w:r w:rsidR="000419D8">
              <w:t>allow a</w:t>
            </w:r>
            <w:r w:rsidR="00D51FE1" w:rsidRPr="00D51FE1">
              <w:t xml:space="preserve"> developmentally disabled family member </w:t>
            </w:r>
            <w:r w:rsidR="000419D8">
              <w:t>to live at home</w:t>
            </w:r>
            <w:r w:rsidRPr="00462E59">
              <w:t xml:space="preserve"> </w:t>
            </w:r>
          </w:p>
        </w:tc>
      </w:tr>
      <w:tr w:rsidR="00511555" w14:paraId="635768A5" w14:textId="77777777" w:rsidTr="00CB0D03">
        <w:tc>
          <w:tcPr>
            <w:tcW w:w="9350" w:type="dxa"/>
          </w:tcPr>
          <w:p w14:paraId="445A9D75" w14:textId="05B4E75D" w:rsidR="00511555" w:rsidRDefault="00EB2EED"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Foreign government-paid reparation payments</w:t>
            </w:r>
          </w:p>
        </w:tc>
      </w:tr>
    </w:tbl>
    <w:p w14:paraId="1FAC263B" w14:textId="5A93D841" w:rsidR="007C6FF7" w:rsidRPr="00572329" w:rsidRDefault="00FE0C45" w:rsidP="00572329">
      <w:pPr>
        <w:pStyle w:val="Heading4"/>
      </w:pPr>
      <w:bookmarkStart w:id="71" w:name="_Toc69398503"/>
      <w:bookmarkStart w:id="72" w:name="_Toc69428181"/>
      <w:bookmarkStart w:id="73" w:name="_Toc83313047"/>
      <w:r w:rsidRPr="00572329">
        <w:t>I</w:t>
      </w:r>
      <w:r w:rsidR="00AA1016" w:rsidRPr="00572329">
        <w:t xml:space="preserve">nternal </w:t>
      </w:r>
      <w:r w:rsidRPr="00572329">
        <w:t>R</w:t>
      </w:r>
      <w:r w:rsidR="00AA1016" w:rsidRPr="00572329">
        <w:t xml:space="preserve">evenue </w:t>
      </w:r>
      <w:r w:rsidRPr="00572329">
        <w:t>S</w:t>
      </w:r>
      <w:r w:rsidR="00AA1016" w:rsidRPr="00572329">
        <w:t>ervice</w:t>
      </w:r>
      <w:r w:rsidR="00943807" w:rsidRPr="00572329">
        <w:t xml:space="preserve"> (IRS)</w:t>
      </w:r>
      <w:r w:rsidRPr="00572329">
        <w:t xml:space="preserve"> Adjusted </w:t>
      </w:r>
      <w:r w:rsidR="002C5D78" w:rsidRPr="00572329">
        <w:t xml:space="preserve">Gross </w:t>
      </w:r>
      <w:r w:rsidRPr="00572329">
        <w:t>Income</w:t>
      </w:r>
      <w:bookmarkEnd w:id="71"/>
      <w:bookmarkEnd w:id="72"/>
      <w:bookmarkEnd w:id="73"/>
    </w:p>
    <w:p w14:paraId="17A2DA0B" w14:textId="73EA7623" w:rsidR="00153A71" w:rsidRDefault="00153A71" w:rsidP="00FE0C45">
      <w:r>
        <w:t>Since households may be made up of individuals that do not file federal income taxes on a single tax return, AGI of all household members must be combined to determine a household’s total Adjusted Gross Income</w:t>
      </w:r>
      <w:r w:rsidR="2EF39AA8">
        <w:t xml:space="preserve">. </w:t>
      </w:r>
    </w:p>
    <w:p w14:paraId="7FAA560B" w14:textId="700BC089" w:rsidR="00153A71" w:rsidRDefault="00153A71" w:rsidP="00FE0C45"/>
    <w:p w14:paraId="0C732369" w14:textId="14BF825F" w:rsidR="00FE0C45" w:rsidRPr="00FE0C45" w:rsidRDefault="00071B07" w:rsidP="00FE0C45">
      <w:r>
        <w:lastRenderedPageBreak/>
        <w:t xml:space="preserve">According to the IRS, </w:t>
      </w:r>
      <w:r w:rsidR="00FE0C45">
        <w:t xml:space="preserve">Adjusted Gross Income (AGI) is defined as the </w:t>
      </w:r>
      <w:r w:rsidR="00FE0C45" w:rsidRPr="3DE7BC0F">
        <w:rPr>
          <w:i/>
          <w:iCs/>
        </w:rPr>
        <w:t>gross income</w:t>
      </w:r>
      <w:r w:rsidR="00FE0C45">
        <w:t xml:space="preserve"> amount minus </w:t>
      </w:r>
      <w:r w:rsidR="00FE0C45" w:rsidRPr="3DE7BC0F">
        <w:rPr>
          <w:i/>
          <w:iCs/>
        </w:rPr>
        <w:t>adjustments</w:t>
      </w:r>
      <w:r w:rsidR="00FE0C45">
        <w:t xml:space="preserve"> to income. </w:t>
      </w:r>
      <w:r w:rsidR="00FE0C45" w:rsidRPr="3DE7BC0F">
        <w:rPr>
          <w:i/>
          <w:iCs/>
        </w:rPr>
        <w:t>Gross income</w:t>
      </w:r>
      <w:r w:rsidR="00FE0C45">
        <w:t xml:space="preserve"> includes wages, dividends, capital gains, business income, retirement distributions as well as other income. </w:t>
      </w:r>
      <w:r w:rsidR="00FE0C45" w:rsidRPr="3DE7BC0F">
        <w:rPr>
          <w:i/>
          <w:iCs/>
        </w:rPr>
        <w:t>Adjustments</w:t>
      </w:r>
      <w:r w:rsidR="00FE0C45">
        <w:t xml:space="preserve"> to </w:t>
      </w:r>
      <w:r>
        <w:t>i</w:t>
      </w:r>
      <w:r w:rsidR="00FE0C45">
        <w:t xml:space="preserve">ncome include such items as </w:t>
      </w:r>
      <w:r>
        <w:t>e</w:t>
      </w:r>
      <w:r w:rsidR="00FE0C45">
        <w:t xml:space="preserve">ducator expenses, </w:t>
      </w:r>
      <w:r>
        <w:t>s</w:t>
      </w:r>
      <w:r w:rsidR="00FE0C45">
        <w:t xml:space="preserve">tudent loan interest, </w:t>
      </w:r>
      <w:r>
        <w:t>a</w:t>
      </w:r>
      <w:r w:rsidR="00FE0C45">
        <w:t xml:space="preserve">limony payments or contributions to a retirement account. </w:t>
      </w:r>
      <w:r w:rsidR="003418E6">
        <w:t xml:space="preserve">Where adjustments are </w:t>
      </w:r>
      <w:r w:rsidR="00D93148">
        <w:t xml:space="preserve">made, the </w:t>
      </w:r>
      <w:r w:rsidR="00FE0C45">
        <w:t xml:space="preserve">AGI </w:t>
      </w:r>
      <w:r w:rsidR="00D64F08">
        <w:t xml:space="preserve">on a tax return </w:t>
      </w:r>
      <w:r w:rsidR="00D93148">
        <w:t xml:space="preserve">may be lower than the </w:t>
      </w:r>
      <w:r w:rsidR="0017173C">
        <w:t>gross income</w:t>
      </w:r>
      <w:r w:rsidR="00D64F08">
        <w:t>; it will never be higher</w:t>
      </w:r>
      <w:r w:rsidR="00FE0C45">
        <w:t>.</w:t>
      </w:r>
    </w:p>
    <w:p w14:paraId="72001415" w14:textId="72C8C8FB" w:rsidR="004C5728" w:rsidRDefault="004C5728" w:rsidP="00C664C9"/>
    <w:p w14:paraId="40FAA9D6" w14:textId="7192AB50" w:rsidR="00F24C53" w:rsidRDefault="00091757" w:rsidP="00091757">
      <w:pPr>
        <w:pStyle w:val="Heading4"/>
      </w:pPr>
      <w:bookmarkStart w:id="74" w:name="_Toc69398504"/>
      <w:bookmarkStart w:id="75" w:name="_Toc69428182"/>
      <w:bookmarkStart w:id="76" w:name="_Toc83313048"/>
      <w:r>
        <w:t xml:space="preserve">Income </w:t>
      </w:r>
      <w:r w:rsidR="007620D6">
        <w:t xml:space="preserve">Determination </w:t>
      </w:r>
      <w:r>
        <w:t>Documentation Requirements</w:t>
      </w:r>
      <w:bookmarkEnd w:id="74"/>
      <w:bookmarkEnd w:id="75"/>
      <w:bookmarkEnd w:id="76"/>
    </w:p>
    <w:p w14:paraId="05B31BD9" w14:textId="4BC8032D" w:rsidR="00C664C9" w:rsidRDefault="00CF4B56" w:rsidP="00C664C9">
      <w:r>
        <w:t xml:space="preserve">All </w:t>
      </w:r>
      <w:r w:rsidR="00C664C9">
        <w:t xml:space="preserve">income </w:t>
      </w:r>
      <w:r w:rsidR="00DC57C0">
        <w:t>for all household members</w:t>
      </w:r>
      <w:r w:rsidR="00B66711">
        <w:t xml:space="preserve"> over 18</w:t>
      </w:r>
      <w:r w:rsidR="00DC57C0">
        <w:t xml:space="preserve"> </w:t>
      </w:r>
      <w:r w:rsidR="00C664C9">
        <w:t>must be documented</w:t>
      </w:r>
      <w:r w:rsidR="72459D7C">
        <w:t xml:space="preserve">. </w:t>
      </w:r>
      <w:r w:rsidR="00B92777">
        <w:t>There are two options for reporting total household income at the time of application</w:t>
      </w:r>
      <w:r w:rsidR="00C664C9">
        <w:t>:</w:t>
      </w:r>
    </w:p>
    <w:p w14:paraId="748C2CB4" w14:textId="5AEA7F95" w:rsidR="00C664C9" w:rsidRDefault="00C664C9" w:rsidP="00C664C9"/>
    <w:p w14:paraId="712D5D41" w14:textId="67C43825" w:rsidR="008D3CEC" w:rsidRDefault="008D3CEC" w:rsidP="0000773D">
      <w:pPr>
        <w:pStyle w:val="ListParagraph"/>
        <w:numPr>
          <w:ilvl w:val="0"/>
          <w:numId w:val="12"/>
        </w:numPr>
        <w:ind w:right="720"/>
      </w:pPr>
      <w:r>
        <w:t xml:space="preserve">The total </w:t>
      </w:r>
      <w:r w:rsidR="00B92777">
        <w:rPr>
          <w:b/>
          <w:bCs/>
        </w:rPr>
        <w:t xml:space="preserve">annual </w:t>
      </w:r>
      <w:r>
        <w:t xml:space="preserve">household income </w:t>
      </w:r>
      <w:r w:rsidR="00BC426E">
        <w:t xml:space="preserve">from all </w:t>
      </w:r>
      <w:r w:rsidR="006D5A97">
        <w:t xml:space="preserve">included </w:t>
      </w:r>
      <w:r w:rsidR="00BC426E">
        <w:t xml:space="preserve">sources </w:t>
      </w:r>
      <w:r>
        <w:t xml:space="preserve">for all members for </w:t>
      </w:r>
      <w:r w:rsidRPr="00B92777">
        <w:rPr>
          <w:b/>
          <w:bCs/>
        </w:rPr>
        <w:t xml:space="preserve">calendar </w:t>
      </w:r>
      <w:r w:rsidR="00470F0D">
        <w:rPr>
          <w:b/>
          <w:bCs/>
        </w:rPr>
        <w:t xml:space="preserve">year </w:t>
      </w:r>
      <w:r w:rsidRPr="00B92777">
        <w:rPr>
          <w:b/>
          <w:bCs/>
        </w:rPr>
        <w:t>2020</w:t>
      </w:r>
      <w:r>
        <w:t xml:space="preserve"> </w:t>
      </w:r>
      <w:r w:rsidR="00470F0D">
        <w:t>or a more recent year</w:t>
      </w:r>
      <w:r>
        <w:t>; or</w:t>
      </w:r>
    </w:p>
    <w:p w14:paraId="087283B0" w14:textId="42EA5858" w:rsidR="008D3CEC" w:rsidRPr="00C664C9" w:rsidRDefault="008D3CEC" w:rsidP="0000773D">
      <w:pPr>
        <w:pStyle w:val="ListParagraph"/>
        <w:numPr>
          <w:ilvl w:val="0"/>
          <w:numId w:val="12"/>
        </w:numPr>
        <w:ind w:right="720"/>
      </w:pPr>
      <w:r>
        <w:t xml:space="preserve">The </w:t>
      </w:r>
      <w:r w:rsidR="00B92777">
        <w:t xml:space="preserve">total </w:t>
      </w:r>
      <w:r w:rsidR="00B92777" w:rsidRPr="00B92777">
        <w:rPr>
          <w:b/>
          <w:bCs/>
        </w:rPr>
        <w:t>monthly</w:t>
      </w:r>
      <w:r w:rsidR="00B92777" w:rsidRPr="00B92777">
        <w:t xml:space="preserve"> </w:t>
      </w:r>
      <w:r w:rsidR="00B92777">
        <w:t>h</w:t>
      </w:r>
      <w:r>
        <w:t xml:space="preserve">ousehold </w:t>
      </w:r>
      <w:r w:rsidR="00B92777">
        <w:t xml:space="preserve">income </w:t>
      </w:r>
      <w:r w:rsidR="00BC426E">
        <w:t xml:space="preserve">from all </w:t>
      </w:r>
      <w:r w:rsidR="006D5A97">
        <w:t xml:space="preserve">included </w:t>
      </w:r>
      <w:r w:rsidR="00BC426E">
        <w:t>sources</w:t>
      </w:r>
      <w:r w:rsidR="006D5A97">
        <w:t xml:space="preserve"> </w:t>
      </w:r>
      <w:r w:rsidR="00B92777">
        <w:t xml:space="preserve">for all members </w:t>
      </w:r>
      <w:r w:rsidRPr="00B92777">
        <w:rPr>
          <w:b/>
          <w:bCs/>
        </w:rPr>
        <w:t>at the time of application</w:t>
      </w:r>
      <w:r w:rsidR="006D5A97">
        <w:rPr>
          <w:b/>
          <w:bCs/>
        </w:rPr>
        <w:t xml:space="preserve">, </w:t>
      </w:r>
      <w:r w:rsidR="006D5A97">
        <w:t>extrapolated to an annual income</w:t>
      </w:r>
      <w:r w:rsidR="00B92777">
        <w:t>.</w:t>
      </w:r>
    </w:p>
    <w:p w14:paraId="519F0262" w14:textId="303D4278" w:rsidR="00C664C9" w:rsidRDefault="00C664C9" w:rsidP="0053117E"/>
    <w:p w14:paraId="7554F1AD" w14:textId="6540DF69" w:rsidR="003A32B3" w:rsidRDefault="00F44050" w:rsidP="0053117E">
      <w:r>
        <w:t xml:space="preserve">In both </w:t>
      </w:r>
      <w:r w:rsidR="00FA1AE6">
        <w:t>options</w:t>
      </w:r>
      <w:r w:rsidR="00B92777">
        <w:t>, documentation must be provided to support the total household income</w:t>
      </w:r>
      <w:r w:rsidR="7E6BACA2">
        <w:t xml:space="preserve">. </w:t>
      </w:r>
      <w:r w:rsidR="00B92777">
        <w:t>That includes:</w:t>
      </w:r>
    </w:p>
    <w:tbl>
      <w:tblPr>
        <w:tblStyle w:val="TableGrid"/>
        <w:tblW w:w="0" w:type="auto"/>
        <w:tblLook w:val="04A0" w:firstRow="1" w:lastRow="0" w:firstColumn="1" w:lastColumn="0" w:noHBand="0" w:noVBand="1"/>
      </w:tblPr>
      <w:tblGrid>
        <w:gridCol w:w="4675"/>
        <w:gridCol w:w="4675"/>
      </w:tblGrid>
      <w:tr w:rsidR="00B92777" w14:paraId="32A5931F" w14:textId="77777777" w:rsidTr="0F4756A2">
        <w:tc>
          <w:tcPr>
            <w:tcW w:w="4675" w:type="dxa"/>
            <w:shd w:val="clear" w:color="auto" w:fill="DBE5F1" w:themeFill="accent1" w:themeFillTint="33"/>
          </w:tcPr>
          <w:p w14:paraId="4FF43E86" w14:textId="79AFDA3D" w:rsidR="00B92777" w:rsidRPr="00C002A3" w:rsidRDefault="00B92777" w:rsidP="000A2F29">
            <w:pPr>
              <w:keepNext/>
              <w:pBdr>
                <w:top w:val="none" w:sz="0" w:space="0" w:color="auto"/>
                <w:left w:val="none" w:sz="0" w:space="0" w:color="auto"/>
                <w:bottom w:val="none" w:sz="0" w:space="0" w:color="auto"/>
                <w:right w:val="none" w:sz="0" w:space="0" w:color="auto"/>
                <w:between w:val="none" w:sz="0" w:space="0" w:color="auto"/>
              </w:pBdr>
              <w:rPr>
                <w:b/>
                <w:bCs/>
                <w:sz w:val="22"/>
                <w:szCs w:val="22"/>
              </w:rPr>
            </w:pPr>
            <w:r w:rsidRPr="00C002A3">
              <w:rPr>
                <w:b/>
                <w:bCs/>
                <w:sz w:val="22"/>
                <w:szCs w:val="22"/>
              </w:rPr>
              <w:t>Annual Income for 2020</w:t>
            </w:r>
            <w:r w:rsidR="00470F0D">
              <w:rPr>
                <w:b/>
                <w:bCs/>
                <w:sz w:val="22"/>
                <w:szCs w:val="22"/>
              </w:rPr>
              <w:t xml:space="preserve"> or a more recent year</w:t>
            </w:r>
          </w:p>
        </w:tc>
        <w:tc>
          <w:tcPr>
            <w:tcW w:w="4675" w:type="dxa"/>
            <w:shd w:val="clear" w:color="auto" w:fill="DBE5F1" w:themeFill="accent1" w:themeFillTint="33"/>
          </w:tcPr>
          <w:p w14:paraId="680F6BC0" w14:textId="239CEFC2" w:rsidR="00EB3D38" w:rsidRPr="00C002A3" w:rsidRDefault="00B92777" w:rsidP="000A2F29">
            <w:pPr>
              <w:keepNext/>
              <w:pBdr>
                <w:top w:val="none" w:sz="0" w:space="0" w:color="auto"/>
                <w:left w:val="none" w:sz="0" w:space="0" w:color="auto"/>
                <w:bottom w:val="none" w:sz="0" w:space="0" w:color="auto"/>
                <w:right w:val="none" w:sz="0" w:space="0" w:color="auto"/>
                <w:between w:val="none" w:sz="0" w:space="0" w:color="auto"/>
              </w:pBdr>
              <w:rPr>
                <w:b/>
                <w:bCs/>
                <w:sz w:val="22"/>
                <w:szCs w:val="22"/>
              </w:rPr>
            </w:pPr>
            <w:r w:rsidRPr="00C002A3">
              <w:rPr>
                <w:b/>
                <w:bCs/>
                <w:sz w:val="22"/>
                <w:szCs w:val="22"/>
              </w:rPr>
              <w:t>Monthly Income at the Time of Application</w:t>
            </w:r>
          </w:p>
        </w:tc>
      </w:tr>
      <w:tr w:rsidR="00B92777" w14:paraId="1071841C" w14:textId="77777777" w:rsidTr="0F4756A2">
        <w:tc>
          <w:tcPr>
            <w:tcW w:w="4675" w:type="dxa"/>
          </w:tcPr>
          <w:p w14:paraId="1509D518" w14:textId="63556FBB" w:rsidR="00B92777" w:rsidRPr="00C002A3" w:rsidRDefault="00B92777" w:rsidP="0053117E">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 xml:space="preserve">W-2 </w:t>
            </w:r>
            <w:r w:rsidR="00AD7258" w:rsidRPr="00C002A3">
              <w:rPr>
                <w:sz w:val="22"/>
                <w:szCs w:val="22"/>
              </w:rPr>
              <w:t xml:space="preserve">and 1099 </w:t>
            </w:r>
            <w:r w:rsidRPr="00C002A3">
              <w:rPr>
                <w:sz w:val="22"/>
                <w:szCs w:val="22"/>
              </w:rPr>
              <w:t xml:space="preserve">Earnings Statements for all </w:t>
            </w:r>
            <w:r w:rsidR="00AD7258" w:rsidRPr="00C002A3">
              <w:rPr>
                <w:sz w:val="22"/>
                <w:szCs w:val="22"/>
              </w:rPr>
              <w:t xml:space="preserve">jobs (full- or part-time, gig, etc.) for all </w:t>
            </w:r>
            <w:r w:rsidRPr="00C002A3">
              <w:rPr>
                <w:sz w:val="22"/>
                <w:szCs w:val="22"/>
              </w:rPr>
              <w:t xml:space="preserve">household members aged </w:t>
            </w:r>
            <w:r w:rsidR="006D5A97">
              <w:rPr>
                <w:sz w:val="22"/>
                <w:szCs w:val="22"/>
              </w:rPr>
              <w:t>18</w:t>
            </w:r>
            <w:r w:rsidR="006D5A97" w:rsidRPr="00C002A3">
              <w:rPr>
                <w:sz w:val="22"/>
                <w:szCs w:val="22"/>
              </w:rPr>
              <w:t xml:space="preserve"> </w:t>
            </w:r>
            <w:r w:rsidRPr="00C002A3">
              <w:rPr>
                <w:sz w:val="22"/>
                <w:szCs w:val="22"/>
              </w:rPr>
              <w:t>and older, for all jobs held in 2020</w:t>
            </w:r>
            <w:r w:rsidR="00470F0D">
              <w:rPr>
                <w:sz w:val="22"/>
                <w:szCs w:val="22"/>
              </w:rPr>
              <w:t xml:space="preserve"> </w:t>
            </w:r>
            <w:r w:rsidR="00470F0D" w:rsidRPr="00F676D7">
              <w:rPr>
                <w:sz w:val="22"/>
                <w:szCs w:val="22"/>
              </w:rPr>
              <w:t>or a more recent year</w:t>
            </w:r>
            <w:r w:rsidR="00470F0D" w:rsidRPr="00C002A3">
              <w:rPr>
                <w:sz w:val="22"/>
                <w:szCs w:val="22"/>
              </w:rPr>
              <w:t xml:space="preserve"> </w:t>
            </w:r>
            <w:r w:rsidR="00744FA3" w:rsidRPr="00C002A3">
              <w:rPr>
                <w:sz w:val="22"/>
                <w:szCs w:val="22"/>
              </w:rPr>
              <w:t>*</w:t>
            </w:r>
          </w:p>
        </w:tc>
        <w:tc>
          <w:tcPr>
            <w:tcW w:w="4675" w:type="dxa"/>
          </w:tcPr>
          <w:p w14:paraId="3540C27A" w14:textId="0513BDB4" w:rsidR="00EB3D38" w:rsidRPr="00C002A3" w:rsidRDefault="00B92777" w:rsidP="00C46A6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Paystubs </w:t>
            </w:r>
            <w:r w:rsidR="00AD7258" w:rsidRPr="0F4756A2">
              <w:rPr>
                <w:sz w:val="22"/>
                <w:szCs w:val="22"/>
              </w:rPr>
              <w:t xml:space="preserve">and any pay notifications for all income earned, including full- or part-time, gig economy, or other jobs </w:t>
            </w:r>
            <w:r w:rsidRPr="0F4756A2">
              <w:rPr>
                <w:sz w:val="22"/>
                <w:szCs w:val="22"/>
              </w:rPr>
              <w:t xml:space="preserve">for all earners in the household </w:t>
            </w:r>
            <w:r w:rsidR="006D5A97">
              <w:rPr>
                <w:sz w:val="22"/>
                <w:szCs w:val="22"/>
              </w:rPr>
              <w:t>18</w:t>
            </w:r>
            <w:r w:rsidR="006D5A97" w:rsidRPr="0F4756A2">
              <w:rPr>
                <w:sz w:val="22"/>
                <w:szCs w:val="22"/>
              </w:rPr>
              <w:t xml:space="preserve"> </w:t>
            </w:r>
            <w:r w:rsidRPr="0F4756A2">
              <w:rPr>
                <w:sz w:val="22"/>
                <w:szCs w:val="22"/>
              </w:rPr>
              <w:t xml:space="preserve">and older, all jobs, covering a minimum </w:t>
            </w:r>
            <w:r w:rsidR="003A13A0" w:rsidRPr="0F4756A2">
              <w:rPr>
                <w:sz w:val="22"/>
                <w:szCs w:val="22"/>
              </w:rPr>
              <w:t>6</w:t>
            </w:r>
            <w:r w:rsidRPr="0F4756A2">
              <w:rPr>
                <w:sz w:val="22"/>
                <w:szCs w:val="22"/>
              </w:rPr>
              <w:t xml:space="preserve">0 consecutive days </w:t>
            </w:r>
            <w:r w:rsidR="003A13A0" w:rsidRPr="0F4756A2">
              <w:rPr>
                <w:sz w:val="22"/>
                <w:szCs w:val="22"/>
              </w:rPr>
              <w:t xml:space="preserve">and </w:t>
            </w:r>
            <w:r w:rsidRPr="0F4756A2">
              <w:rPr>
                <w:sz w:val="22"/>
                <w:szCs w:val="22"/>
              </w:rPr>
              <w:t xml:space="preserve">within </w:t>
            </w:r>
            <w:r w:rsidR="003A13A0" w:rsidRPr="0F4756A2">
              <w:rPr>
                <w:sz w:val="22"/>
                <w:szCs w:val="22"/>
              </w:rPr>
              <w:t>14</w:t>
            </w:r>
            <w:r w:rsidRPr="0F4756A2">
              <w:rPr>
                <w:sz w:val="22"/>
                <w:szCs w:val="22"/>
              </w:rPr>
              <w:t xml:space="preserve"> days of the application </w:t>
            </w:r>
            <w:r w:rsidR="43865A2C" w:rsidRPr="0F4756A2">
              <w:rPr>
                <w:sz w:val="22"/>
                <w:szCs w:val="22"/>
              </w:rPr>
              <w:t>date.</w:t>
            </w:r>
          </w:p>
        </w:tc>
      </w:tr>
      <w:tr w:rsidR="00E85685" w14:paraId="479711AC" w14:textId="77777777" w:rsidTr="0F4756A2">
        <w:tc>
          <w:tcPr>
            <w:tcW w:w="4675" w:type="dxa"/>
          </w:tcPr>
          <w:p w14:paraId="40F831FB" w14:textId="3A5FE70E" w:rsidR="00E85685" w:rsidRPr="00C002A3" w:rsidRDefault="00E85685" w:rsidP="00E8568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Supplemental Income, including Rental Income, for 2020</w:t>
            </w:r>
            <w:r w:rsidR="00470F0D">
              <w:rPr>
                <w:sz w:val="22"/>
                <w:szCs w:val="22"/>
              </w:rPr>
              <w:t xml:space="preserve"> </w:t>
            </w:r>
            <w:r w:rsidR="00470F0D" w:rsidRPr="005F57BC">
              <w:rPr>
                <w:sz w:val="22"/>
                <w:szCs w:val="22"/>
              </w:rPr>
              <w:t>or a more recent year</w:t>
            </w:r>
            <w:r w:rsidRPr="0F4756A2">
              <w:rPr>
                <w:sz w:val="22"/>
                <w:szCs w:val="22"/>
              </w:rPr>
              <w:t xml:space="preserve"> (may use Schedule C of 1040) for all household </w:t>
            </w:r>
            <w:r w:rsidR="735A4905" w:rsidRPr="0F4756A2">
              <w:rPr>
                <w:sz w:val="22"/>
                <w:szCs w:val="22"/>
              </w:rPr>
              <w:t>members.</w:t>
            </w:r>
          </w:p>
        </w:tc>
        <w:tc>
          <w:tcPr>
            <w:tcW w:w="4675" w:type="dxa"/>
          </w:tcPr>
          <w:p w14:paraId="0CA240A8" w14:textId="37CABAD9" w:rsidR="00EB3D38" w:rsidRPr="00C002A3" w:rsidRDefault="00E85685"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Rental, royalties, partnerships, or other Supplemental Income – quarterly balance sheet and Financial Report within 14 days of application</w:t>
            </w:r>
          </w:p>
        </w:tc>
      </w:tr>
      <w:tr w:rsidR="00E85685" w14:paraId="697FBF50" w14:textId="77777777" w:rsidTr="0F4756A2">
        <w:tc>
          <w:tcPr>
            <w:tcW w:w="4675" w:type="dxa"/>
          </w:tcPr>
          <w:p w14:paraId="6DE5EC14" w14:textId="2067E10B" w:rsidR="00346A09" w:rsidRPr="00C002A3" w:rsidRDefault="39490DB6"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3DE7BC0F">
              <w:rPr>
                <w:sz w:val="22"/>
                <w:szCs w:val="22"/>
              </w:rPr>
              <w:t>1099 Statements for Interest, dividends, and other net income from real or personal property</w:t>
            </w:r>
            <w:r w:rsidR="0FA9C78C" w:rsidRPr="3DE7BC0F">
              <w:rPr>
                <w:sz w:val="22"/>
                <w:szCs w:val="22"/>
              </w:rPr>
              <w:t xml:space="preserve">. </w:t>
            </w:r>
            <w:r w:rsidRPr="3DE7BC0F">
              <w:rPr>
                <w:sz w:val="22"/>
                <w:szCs w:val="22"/>
              </w:rPr>
              <w:t>1099 statements for any interest, dividends or other income earned during 2020</w:t>
            </w:r>
            <w:r w:rsidR="00470F0D" w:rsidRPr="005F57BC">
              <w:rPr>
                <w:sz w:val="22"/>
                <w:szCs w:val="22"/>
              </w:rPr>
              <w:t xml:space="preserve"> or a more recent year</w:t>
            </w:r>
            <w:r w:rsidRPr="3DE7BC0F">
              <w:rPr>
                <w:sz w:val="22"/>
                <w:szCs w:val="22"/>
              </w:rPr>
              <w:t xml:space="preserve"> for all household members and all accounts*</w:t>
            </w:r>
          </w:p>
        </w:tc>
        <w:tc>
          <w:tcPr>
            <w:tcW w:w="4675" w:type="dxa"/>
          </w:tcPr>
          <w:p w14:paraId="289EA72A" w14:textId="7E7635C6" w:rsidR="00E85685" w:rsidRPr="00C002A3" w:rsidRDefault="00E85685" w:rsidP="00E8568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Two most recent monthly (or most recent quarterly) asset statements showing interest earned, rental income, etc.; all household members and all accounts and properties within 14 days of </w:t>
            </w:r>
            <w:r w:rsidR="514A2951" w:rsidRPr="0F4756A2">
              <w:rPr>
                <w:sz w:val="22"/>
                <w:szCs w:val="22"/>
              </w:rPr>
              <w:t>application.</w:t>
            </w:r>
          </w:p>
        </w:tc>
      </w:tr>
      <w:tr w:rsidR="00DA0B32" w14:paraId="27DE7C5A" w14:textId="77777777" w:rsidTr="0F4756A2">
        <w:tc>
          <w:tcPr>
            <w:tcW w:w="4675" w:type="dxa"/>
          </w:tcPr>
          <w:p w14:paraId="7CBF7520" w14:textId="14D5B380" w:rsidR="00DA0B32" w:rsidRPr="00C002A3" w:rsidRDefault="00DA0B32"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Unemployment compensation statements, including Federal Pandemic Unemployment Compensation, for all household members that received unemployment in 2020</w:t>
            </w:r>
            <w:r w:rsidR="00470F0D">
              <w:rPr>
                <w:sz w:val="22"/>
                <w:szCs w:val="22"/>
              </w:rPr>
              <w:t xml:space="preserve"> </w:t>
            </w:r>
            <w:r w:rsidR="00470F0D" w:rsidRPr="005F57BC">
              <w:rPr>
                <w:sz w:val="22"/>
                <w:szCs w:val="22"/>
              </w:rPr>
              <w:t>or a more recent year</w:t>
            </w:r>
            <w:r w:rsidR="00470F0D" w:rsidRPr="00C002A3">
              <w:rPr>
                <w:sz w:val="22"/>
                <w:szCs w:val="22"/>
              </w:rPr>
              <w:t xml:space="preserve"> </w:t>
            </w:r>
            <w:r w:rsidRPr="00C002A3">
              <w:rPr>
                <w:sz w:val="22"/>
                <w:szCs w:val="22"/>
              </w:rPr>
              <w:t>*</w:t>
            </w:r>
          </w:p>
        </w:tc>
        <w:tc>
          <w:tcPr>
            <w:tcW w:w="4675" w:type="dxa"/>
          </w:tcPr>
          <w:p w14:paraId="57FD34C6" w14:textId="40E14898" w:rsidR="00DA0B32" w:rsidRPr="00C002A3" w:rsidRDefault="00DA0B32"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Notice of determi</w:t>
            </w:r>
            <w:r w:rsidRPr="00DC66BC">
              <w:rPr>
                <w:sz w:val="22"/>
                <w:szCs w:val="22"/>
              </w:rPr>
              <w:t xml:space="preserve">nation from </w:t>
            </w:r>
            <w:r w:rsidR="0069084A" w:rsidRPr="00DC66BC">
              <w:rPr>
                <w:sz w:val="22"/>
                <w:szCs w:val="22"/>
              </w:rPr>
              <w:t xml:space="preserve">Alabama Department of Labor </w:t>
            </w:r>
            <w:r w:rsidRPr="00DC66BC">
              <w:rPr>
                <w:sz w:val="22"/>
                <w:szCs w:val="22"/>
              </w:rPr>
              <w:t>for unemployment compensation and evidence of u</w:t>
            </w:r>
            <w:r w:rsidRPr="0F4756A2">
              <w:rPr>
                <w:sz w:val="22"/>
                <w:szCs w:val="22"/>
              </w:rPr>
              <w:t xml:space="preserve">nemployment compensation payments for 60 consecutive days and within 14 days of </w:t>
            </w:r>
            <w:r w:rsidR="0D753F73" w:rsidRPr="0F4756A2">
              <w:rPr>
                <w:sz w:val="22"/>
                <w:szCs w:val="22"/>
              </w:rPr>
              <w:t>application.</w:t>
            </w:r>
          </w:p>
        </w:tc>
      </w:tr>
      <w:tr w:rsidR="00EB3D38" w14:paraId="0CBDA42D" w14:textId="77777777" w:rsidTr="0F4756A2">
        <w:tc>
          <w:tcPr>
            <w:tcW w:w="4675" w:type="dxa"/>
          </w:tcPr>
          <w:p w14:paraId="31A430A5" w14:textId="5ABDB9C2"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Retirement, Social Security, Veterans benefits, annuity, pension, disability, or insurance payment statements for any payments that are regular and </w:t>
            </w:r>
            <w:r w:rsidR="7CFE7F4B" w:rsidRPr="0F4756A2">
              <w:rPr>
                <w:sz w:val="22"/>
                <w:szCs w:val="22"/>
              </w:rPr>
              <w:t>periodic.</w:t>
            </w:r>
          </w:p>
        </w:tc>
        <w:tc>
          <w:tcPr>
            <w:tcW w:w="4675" w:type="dxa"/>
          </w:tcPr>
          <w:p w14:paraId="02EB0223" w14:textId="66696AF0"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Retirement, Social Security, Veterans benefits, annuity, pension, disability, or insurance payments that are regular and periodic – most recent two monthly (or most recent quarterly) statements dated within 14 days of </w:t>
            </w:r>
            <w:r w:rsidR="7335E0C9" w:rsidRPr="0F4756A2">
              <w:rPr>
                <w:sz w:val="22"/>
                <w:szCs w:val="22"/>
              </w:rPr>
              <w:t>application.</w:t>
            </w:r>
          </w:p>
        </w:tc>
      </w:tr>
      <w:tr w:rsidR="00EB3D38" w14:paraId="29378817" w14:textId="77777777" w:rsidTr="0F4756A2">
        <w:tc>
          <w:tcPr>
            <w:tcW w:w="4675" w:type="dxa"/>
          </w:tcPr>
          <w:p w14:paraId="494ACF74" w14:textId="5EE13335"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lastRenderedPageBreak/>
              <w:t xml:space="preserve">Business income (net) or professional income (net) supported by annual balance sheet and financial statement for </w:t>
            </w:r>
            <w:r w:rsidR="1F60D5DC" w:rsidRPr="0F4756A2">
              <w:rPr>
                <w:sz w:val="22"/>
                <w:szCs w:val="22"/>
              </w:rPr>
              <w:t>2020</w:t>
            </w:r>
            <w:r w:rsidR="00470F0D">
              <w:rPr>
                <w:sz w:val="22"/>
                <w:szCs w:val="22"/>
              </w:rPr>
              <w:t xml:space="preserve"> </w:t>
            </w:r>
            <w:r w:rsidR="00470F0D" w:rsidRPr="005F57BC">
              <w:rPr>
                <w:sz w:val="22"/>
                <w:szCs w:val="22"/>
              </w:rPr>
              <w:t>or a more recent year</w:t>
            </w:r>
            <w:r w:rsidR="1F60D5DC" w:rsidRPr="0F4756A2">
              <w:rPr>
                <w:sz w:val="22"/>
                <w:szCs w:val="22"/>
              </w:rPr>
              <w:t>.</w:t>
            </w:r>
          </w:p>
        </w:tc>
        <w:tc>
          <w:tcPr>
            <w:tcW w:w="4675" w:type="dxa"/>
          </w:tcPr>
          <w:p w14:paraId="56056D1B" w14:textId="6C4BB94F"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Business income (net) or professional income (net) supported by balance sheet and financial statements covering a minimum of 60 consecutive days and within 14 days of </w:t>
            </w:r>
            <w:r w:rsidR="58CD2FAC" w:rsidRPr="0F4756A2">
              <w:rPr>
                <w:sz w:val="22"/>
                <w:szCs w:val="22"/>
              </w:rPr>
              <w:t>application.</w:t>
            </w:r>
          </w:p>
        </w:tc>
      </w:tr>
      <w:tr w:rsidR="00EB3D38" w14:paraId="4995DE64" w14:textId="77777777" w:rsidTr="0F4756A2">
        <w:tc>
          <w:tcPr>
            <w:tcW w:w="4675" w:type="dxa"/>
          </w:tcPr>
          <w:p w14:paraId="526CA7AE" w14:textId="35011087"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Child support and/or alimony supported by divorce decree and printout from District Attorney, </w:t>
            </w:r>
            <w:r w:rsidR="00CA4902" w:rsidRPr="0F4756A2">
              <w:rPr>
                <w:sz w:val="22"/>
                <w:szCs w:val="22"/>
              </w:rPr>
              <w:t>Court,</w:t>
            </w:r>
            <w:r w:rsidRPr="0F4756A2">
              <w:rPr>
                <w:sz w:val="22"/>
                <w:szCs w:val="22"/>
              </w:rPr>
              <w:t xml:space="preserve"> or other </w:t>
            </w:r>
            <w:r w:rsidR="614ED75A" w:rsidRPr="0F4756A2">
              <w:rPr>
                <w:sz w:val="22"/>
                <w:szCs w:val="22"/>
              </w:rPr>
              <w:t>agencies.</w:t>
            </w:r>
          </w:p>
        </w:tc>
        <w:tc>
          <w:tcPr>
            <w:tcW w:w="4675" w:type="dxa"/>
          </w:tcPr>
          <w:p w14:paraId="2D69A96F" w14:textId="1F2846A9"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Child support and/or alimony payments covering 60 days, supported by divorce decree and evidence of payment (bank statement), dated within 14 days of </w:t>
            </w:r>
            <w:r w:rsidR="71AC5174" w:rsidRPr="0F4756A2">
              <w:rPr>
                <w:sz w:val="22"/>
                <w:szCs w:val="22"/>
              </w:rPr>
              <w:t>application.</w:t>
            </w:r>
          </w:p>
        </w:tc>
      </w:tr>
      <w:tr w:rsidR="00EB3D38" w14:paraId="54965FC6" w14:textId="77777777" w:rsidTr="0F4756A2">
        <w:tc>
          <w:tcPr>
            <w:tcW w:w="4675" w:type="dxa"/>
          </w:tcPr>
          <w:p w14:paraId="43C74DD1" w14:textId="518AD9FD" w:rsidR="00EB3D38" w:rsidRPr="00C002A3" w:rsidRDefault="00EB3D38" w:rsidP="007A5FEA">
            <w:pPr>
              <w:keepLines/>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Award Letters for public assistance, such as SNAP</w:t>
            </w:r>
          </w:p>
        </w:tc>
        <w:tc>
          <w:tcPr>
            <w:tcW w:w="4675" w:type="dxa"/>
          </w:tcPr>
          <w:p w14:paraId="5001152E" w14:textId="0B1BB62B" w:rsidR="00981890" w:rsidRPr="00C002A3" w:rsidRDefault="00EB3D38" w:rsidP="007A5FEA">
            <w:pPr>
              <w:keepLines/>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Award Letters for public assistance, such as SNAP and evidence of payments for 60 consecutive days within 14 days of application</w:t>
            </w:r>
          </w:p>
        </w:tc>
      </w:tr>
      <w:tr w:rsidR="00EB3D38" w14:paraId="30640B89" w14:textId="77777777" w:rsidTr="0F4756A2">
        <w:tc>
          <w:tcPr>
            <w:tcW w:w="9350" w:type="dxa"/>
            <w:gridSpan w:val="2"/>
          </w:tcPr>
          <w:p w14:paraId="03A01C23" w14:textId="579F8439" w:rsidR="00EB3D38" w:rsidRPr="00F73D94" w:rsidRDefault="00EB3D38" w:rsidP="007A5FEA">
            <w:pPr>
              <w:keepLines/>
              <w:pBdr>
                <w:top w:val="none" w:sz="0" w:space="0" w:color="auto"/>
                <w:left w:val="none" w:sz="0" w:space="0" w:color="auto"/>
                <w:bottom w:val="none" w:sz="0" w:space="0" w:color="auto"/>
                <w:right w:val="none" w:sz="0" w:space="0" w:color="auto"/>
                <w:between w:val="none" w:sz="0" w:space="0" w:color="auto"/>
              </w:pBdr>
              <w:rPr>
                <w:b/>
                <w:bCs/>
                <w:sz w:val="20"/>
                <w:szCs w:val="20"/>
              </w:rPr>
            </w:pPr>
            <w:r w:rsidRPr="0F4756A2">
              <w:rPr>
                <w:b/>
                <w:bCs/>
                <w:sz w:val="20"/>
                <w:szCs w:val="20"/>
              </w:rPr>
              <w:t>*All earners 1</w:t>
            </w:r>
            <w:r w:rsidR="00881076">
              <w:rPr>
                <w:b/>
                <w:bCs/>
                <w:sz w:val="20"/>
                <w:szCs w:val="20"/>
              </w:rPr>
              <w:t>8</w:t>
            </w:r>
            <w:r w:rsidRPr="0F4756A2">
              <w:rPr>
                <w:b/>
                <w:bCs/>
                <w:sz w:val="20"/>
                <w:szCs w:val="20"/>
              </w:rPr>
              <w:t xml:space="preserve"> or older may sign an IRS-4506-T at application in lieu of providing documents: a copy of the filed </w:t>
            </w:r>
            <w:r w:rsidRPr="00470F0D">
              <w:rPr>
                <w:b/>
                <w:bCs/>
                <w:sz w:val="20"/>
                <w:szCs w:val="20"/>
              </w:rPr>
              <w:t>2020</w:t>
            </w:r>
            <w:r w:rsidR="00470F0D" w:rsidRPr="00F676D7">
              <w:rPr>
                <w:b/>
                <w:bCs/>
                <w:sz w:val="20"/>
                <w:szCs w:val="20"/>
              </w:rPr>
              <w:t xml:space="preserve"> or a more recent year</w:t>
            </w:r>
            <w:r w:rsidRPr="00470F0D">
              <w:rPr>
                <w:b/>
                <w:bCs/>
                <w:sz w:val="20"/>
                <w:szCs w:val="20"/>
              </w:rPr>
              <w:t xml:space="preserve"> 1040</w:t>
            </w:r>
            <w:r w:rsidRPr="0F4756A2">
              <w:rPr>
                <w:b/>
                <w:bCs/>
                <w:sz w:val="20"/>
                <w:szCs w:val="20"/>
              </w:rPr>
              <w:t xml:space="preserve"> Federal Income Tax Return will be obtained from </w:t>
            </w:r>
            <w:r w:rsidR="10166161" w:rsidRPr="0F4756A2">
              <w:rPr>
                <w:b/>
                <w:bCs/>
                <w:sz w:val="20"/>
                <w:szCs w:val="20"/>
              </w:rPr>
              <w:t>IRS.</w:t>
            </w:r>
          </w:p>
        </w:tc>
      </w:tr>
      <w:tr w:rsidR="00EB3D38" w14:paraId="4B401F60" w14:textId="77777777" w:rsidTr="0F4756A2">
        <w:tc>
          <w:tcPr>
            <w:tcW w:w="9350" w:type="dxa"/>
            <w:gridSpan w:val="2"/>
          </w:tcPr>
          <w:p w14:paraId="4C3C9580" w14:textId="4C730228" w:rsidR="00EB3D38" w:rsidRPr="00F73D94" w:rsidRDefault="00EB3D38" w:rsidP="007A5FEA">
            <w:pPr>
              <w:keepLines/>
              <w:pBdr>
                <w:top w:val="none" w:sz="0" w:space="0" w:color="auto"/>
                <w:left w:val="none" w:sz="0" w:space="0" w:color="auto"/>
                <w:bottom w:val="none" w:sz="0" w:space="0" w:color="auto"/>
                <w:right w:val="none" w:sz="0" w:space="0" w:color="auto"/>
                <w:between w:val="none" w:sz="0" w:space="0" w:color="auto"/>
              </w:pBdr>
              <w:rPr>
                <w:b/>
                <w:bCs/>
                <w:sz w:val="20"/>
                <w:szCs w:val="20"/>
              </w:rPr>
            </w:pPr>
            <w:r w:rsidRPr="00F73D94">
              <w:rPr>
                <w:b/>
                <w:bCs/>
                <w:sz w:val="20"/>
                <w:szCs w:val="20"/>
              </w:rPr>
              <w:t>NOTE:  Income must be recertified each 90 days for any additional assistance requests</w:t>
            </w:r>
          </w:p>
        </w:tc>
      </w:tr>
    </w:tbl>
    <w:p w14:paraId="6E866B16" w14:textId="1D9F7CDC" w:rsidR="00B92777" w:rsidRDefault="00B92777" w:rsidP="0053117E"/>
    <w:p w14:paraId="41AACD8D" w14:textId="77777777" w:rsidR="004876CB" w:rsidRDefault="004876CB" w:rsidP="004876CB">
      <w:pPr>
        <w:pStyle w:val="Heading4"/>
      </w:pPr>
      <w:bookmarkStart w:id="77" w:name="_Toc69398505"/>
      <w:bookmarkStart w:id="78" w:name="_Toc69428183"/>
      <w:bookmarkStart w:id="79" w:name="_Toc83313049"/>
      <w:r>
        <w:t>Categorical Income Eligibility</w:t>
      </w:r>
      <w:bookmarkEnd w:id="77"/>
      <w:bookmarkEnd w:id="78"/>
      <w:bookmarkEnd w:id="79"/>
    </w:p>
    <w:p w14:paraId="509C7470" w14:textId="6E3BF368" w:rsidR="004876CB" w:rsidRDefault="004876CB" w:rsidP="004876CB">
      <w:r>
        <w:t>If an applicant’s household income has been verified at being at or below 80 percent of the Area Median Income in connection to a local, state, or federal assistance program (such as SNAP, Section 8, or HOME Tenant Based Rental Assistance), the household may provide a copy of the program income determination made after January 1, 2020 to be used for documentation of the household’s income eligibility.</w:t>
      </w:r>
    </w:p>
    <w:p w14:paraId="0CF5D3FF" w14:textId="4DD290D0" w:rsidR="00C756EA" w:rsidRDefault="00C756EA" w:rsidP="004876CB"/>
    <w:p w14:paraId="01D43E16" w14:textId="6F082D3B" w:rsidR="00C756EA" w:rsidRDefault="00085199" w:rsidP="000A2F29">
      <w:pPr>
        <w:pStyle w:val="Heading4"/>
      </w:pPr>
      <w:bookmarkStart w:id="80" w:name="_Toc69398506"/>
      <w:bookmarkStart w:id="81" w:name="_Toc69428184"/>
      <w:bookmarkStart w:id="82" w:name="_Toc83313050"/>
      <w:r>
        <w:t>Area Median Income (AMI)</w:t>
      </w:r>
      <w:bookmarkEnd w:id="80"/>
      <w:bookmarkEnd w:id="81"/>
      <w:bookmarkEnd w:id="82"/>
    </w:p>
    <w:p w14:paraId="2AA58441" w14:textId="77777777" w:rsidR="00355582" w:rsidRDefault="00C756EA" w:rsidP="00355582">
      <w:r>
        <w:t xml:space="preserve">The AMI determination must be made based on the income determination and household size corresponding to the AMI table below. </w:t>
      </w:r>
      <w:r w:rsidR="00355582">
        <w:t>Self-attestation can be used in documenting each aspect of a household’s eligibility for ERA when other forms are not immediately available.</w:t>
      </w:r>
    </w:p>
    <w:p w14:paraId="465E785B" w14:textId="2ACF6B62" w:rsidR="00C756EA" w:rsidRDefault="00C756EA" w:rsidP="00C756EA"/>
    <w:p w14:paraId="313C14E7" w14:textId="77777777" w:rsidR="00C756EA" w:rsidRDefault="00C756EA" w:rsidP="00C756EA"/>
    <w:p w14:paraId="68FAA43A" w14:textId="77777777" w:rsidR="00C756EA" w:rsidRPr="00C756EA" w:rsidRDefault="00C756EA" w:rsidP="00C756EA">
      <w:r w:rsidRPr="00DC66BC">
        <w:t xml:space="preserve">Household income eligibility determinations will be made based the AMI table in effect at the time of application unless the household qualifies under a more recently published AMI table, in which case the more recently published table may be used. </w:t>
      </w:r>
    </w:p>
    <w:p w14:paraId="727B3BC1" w14:textId="77777777" w:rsidR="00C756EA" w:rsidRPr="00085199" w:rsidRDefault="00C756EA" w:rsidP="000A2F29">
      <w:pPr>
        <w:pStyle w:val="Heading5"/>
      </w:pPr>
      <w:r w:rsidRPr="00085199">
        <w:t xml:space="preserve">Determining Household Size </w:t>
      </w:r>
    </w:p>
    <w:p w14:paraId="7CB05086" w14:textId="77777777" w:rsidR="00C756EA" w:rsidRDefault="00C756EA" w:rsidP="00C756EA">
      <w:r>
        <w:t>A household includes one or more individuals obligated to pay rent on a residential property. All members living in the residence, regardless of a familial relationship, are to be included in the household size. Children who are subject to a shared-custody agreement and lives with the residence at least 50 percent of the time are to be counted in the household.</w:t>
      </w:r>
    </w:p>
    <w:p w14:paraId="130E16CC" w14:textId="77777777" w:rsidR="00C756EA" w:rsidRDefault="00C756EA" w:rsidP="00C756EA"/>
    <w:p w14:paraId="1E8D5C2A" w14:textId="77777777" w:rsidR="00C756EA" w:rsidRDefault="00C756EA" w:rsidP="00C756EA">
      <w:r>
        <w:t xml:space="preserve">Some persons that live in the residence are not to be counted as household members when determining household size or in calculating household income. This includes any members that are foster adults or children, live-in aides, and any children of live-in aides. </w:t>
      </w:r>
    </w:p>
    <w:p w14:paraId="301578BF" w14:textId="77777777" w:rsidR="00C756EA" w:rsidRDefault="00C756EA" w:rsidP="00C756EA"/>
    <w:p w14:paraId="42C607C9" w14:textId="72E090C8" w:rsidR="00C756EA" w:rsidRDefault="002F2C6E" w:rsidP="000A2F29">
      <w:pPr>
        <w:pStyle w:val="Heading5"/>
      </w:pPr>
      <w:r>
        <w:t>Area Median Income (AMI) Limits</w:t>
      </w:r>
      <w:r w:rsidR="00C756EA">
        <w:t xml:space="preserve"> Table</w:t>
      </w:r>
    </w:p>
    <w:p w14:paraId="220A57BA" w14:textId="1AB879D5" w:rsidR="00C756EA" w:rsidRPr="00C756EA" w:rsidRDefault="00C756EA" w:rsidP="004876CB">
      <w:pPr>
        <w:rPr>
          <w:i/>
          <w:iCs/>
          <w:sz w:val="20"/>
          <w:szCs w:val="20"/>
        </w:rPr>
      </w:pPr>
      <w:r>
        <w:rPr>
          <w:noProof/>
        </w:rPr>
        <w:drawing>
          <wp:inline distT="0" distB="0" distL="0" distR="0" wp14:anchorId="33ADC731" wp14:editId="2CBF6830">
            <wp:extent cx="5943600" cy="2054225"/>
            <wp:effectExtent l="0" t="0" r="0" b="3175"/>
            <wp:docPr id="4" name="Picture 4" descr="P40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405#yIS1"/>
                    <pic:cNvPicPr/>
                  </pic:nvPicPr>
                  <pic:blipFill>
                    <a:blip r:embed="rId13"/>
                    <a:stretch>
                      <a:fillRect/>
                    </a:stretch>
                  </pic:blipFill>
                  <pic:spPr>
                    <a:xfrm>
                      <a:off x="0" y="0"/>
                      <a:ext cx="5943600" cy="2054225"/>
                    </a:xfrm>
                    <a:prstGeom prst="rect">
                      <a:avLst/>
                    </a:prstGeom>
                  </pic:spPr>
                </pic:pic>
              </a:graphicData>
            </a:graphic>
          </wp:inline>
        </w:drawing>
      </w:r>
      <w:r w:rsidRPr="00C002A3">
        <w:rPr>
          <w:i/>
          <w:iCs/>
          <w:sz w:val="20"/>
          <w:szCs w:val="20"/>
        </w:rPr>
        <w:t>Fiscal Year 2021 Income Limit</w:t>
      </w:r>
      <w:r>
        <w:rPr>
          <w:i/>
          <w:iCs/>
          <w:sz w:val="20"/>
          <w:szCs w:val="20"/>
        </w:rPr>
        <w:t xml:space="preserve"> calculation</w:t>
      </w:r>
      <w:r w:rsidRPr="00C002A3">
        <w:rPr>
          <w:i/>
          <w:iCs/>
          <w:sz w:val="20"/>
          <w:szCs w:val="20"/>
        </w:rPr>
        <w:t xml:space="preserve"> found under the heading of “Access Individual Median Family Income Areas” of </w:t>
      </w:r>
      <w:hyperlink r:id="rId14" w:history="1">
        <w:r w:rsidRPr="00C002A3">
          <w:rPr>
            <w:rStyle w:val="Hyperlink"/>
            <w:i/>
            <w:iCs/>
            <w:sz w:val="20"/>
            <w:szCs w:val="20"/>
          </w:rPr>
          <w:t>https://www.huduser.gov/portal/datasets/il.html</w:t>
        </w:r>
      </w:hyperlink>
    </w:p>
    <w:p w14:paraId="0A85B647" w14:textId="77777777" w:rsidR="004876CB" w:rsidRDefault="004876CB" w:rsidP="0053117E"/>
    <w:p w14:paraId="3389D945" w14:textId="71044C25" w:rsidR="00677B98" w:rsidRDefault="00677B98" w:rsidP="00677B98">
      <w:pPr>
        <w:pStyle w:val="Heading3"/>
      </w:pPr>
      <w:bookmarkStart w:id="83" w:name="_Toc69396236"/>
      <w:bookmarkStart w:id="84" w:name="_Toc69398507"/>
      <w:bookmarkStart w:id="85" w:name="_Toc69428185"/>
      <w:bookmarkStart w:id="86" w:name="_Toc83313051"/>
      <w:r>
        <w:t>COVID-19 Impacts</w:t>
      </w:r>
      <w:bookmarkEnd w:id="83"/>
      <w:bookmarkEnd w:id="84"/>
      <w:bookmarkEnd w:id="85"/>
      <w:bookmarkEnd w:id="86"/>
    </w:p>
    <w:p w14:paraId="5AF82273" w14:textId="6DAAC2AC" w:rsidR="00677B98" w:rsidRDefault="00677B98" w:rsidP="00677B98">
      <w:r>
        <w:t xml:space="preserve">The </w:t>
      </w:r>
      <w:r w:rsidR="004A2FF7">
        <w:t>household</w:t>
      </w:r>
      <w:r>
        <w:t xml:space="preserve"> must provide evidence of a economic impact such as loss of job, reduced hours, reduced tips,</w:t>
      </w:r>
      <w:r w:rsidR="002A40E8">
        <w:t xml:space="preserve"> loss of opportunities such as grants or scholarships due to the higher education institution closing,</w:t>
      </w:r>
      <w:r>
        <w:t xml:space="preserve"> </w:t>
      </w:r>
      <w:r w:rsidR="002A40E8">
        <w:t xml:space="preserve">costs of distance learning or work from home hard- or software, </w:t>
      </w:r>
      <w:r>
        <w:t xml:space="preserve">increased </w:t>
      </w:r>
      <w:r w:rsidR="00E11AE8">
        <w:t>child-care,</w:t>
      </w:r>
      <w:r>
        <w:t xml:space="preserve"> or medical expenses</w:t>
      </w:r>
      <w:r w:rsidR="00A83E46">
        <w:t xml:space="preserve"> due to or during COVID-19</w:t>
      </w:r>
      <w:r w:rsidR="66BE229C">
        <w:t xml:space="preserve">. </w:t>
      </w:r>
    </w:p>
    <w:p w14:paraId="2EF12993" w14:textId="74D4C7A9" w:rsidR="00677B98" w:rsidRDefault="00677B98" w:rsidP="00677B98"/>
    <w:p w14:paraId="21FCA7BE" w14:textId="7D7B540C" w:rsidR="00677B98" w:rsidRDefault="00677B98" w:rsidP="00677B98">
      <w:r>
        <w:t xml:space="preserve">The household must provide a certification </w:t>
      </w:r>
      <w:r w:rsidR="00345017">
        <w:t>regarding</w:t>
      </w:r>
      <w:r>
        <w:t xml:space="preserve"> the </w:t>
      </w:r>
      <w:r w:rsidR="002A40E8">
        <w:t xml:space="preserve">impacts and </w:t>
      </w:r>
      <w:r>
        <w:t xml:space="preserve">documentation that would be available to support </w:t>
      </w:r>
      <w:r w:rsidRPr="00677B98">
        <w:t>the COVID-19 impact</w:t>
      </w:r>
      <w:r>
        <w:t xml:space="preserve"> costs.</w:t>
      </w:r>
    </w:p>
    <w:p w14:paraId="54B5AA71" w14:textId="547D6280" w:rsidR="007575CD" w:rsidRDefault="007575CD" w:rsidP="00677B98"/>
    <w:p w14:paraId="7B8CA698" w14:textId="1EABD99D" w:rsidR="007B71F2" w:rsidRDefault="007B71F2" w:rsidP="007F0CE1">
      <w:pPr>
        <w:pStyle w:val="Heading4"/>
      </w:pPr>
      <w:bookmarkStart w:id="87" w:name="_Toc69398508"/>
      <w:bookmarkStart w:id="88" w:name="_Toc69428186"/>
      <w:bookmarkStart w:id="89" w:name="_Toc83313052"/>
      <w:r>
        <w:t xml:space="preserve">Documentation Required to </w:t>
      </w:r>
      <w:r w:rsidR="00BA15C2">
        <w:t>Demonstrate</w:t>
      </w:r>
      <w:r>
        <w:t xml:space="preserve"> COVID-19 Financial Hardship</w:t>
      </w:r>
      <w:bookmarkEnd w:id="87"/>
      <w:bookmarkEnd w:id="88"/>
      <w:bookmarkEnd w:id="89"/>
    </w:p>
    <w:p w14:paraId="5DE02202" w14:textId="77777777" w:rsidR="007B71F2" w:rsidRDefault="007B71F2" w:rsidP="007B71F2">
      <w:r>
        <w:t>One or more members of the household must have either:</w:t>
      </w:r>
    </w:p>
    <w:p w14:paraId="7A858C40" w14:textId="77777777" w:rsidR="007B71F2" w:rsidRDefault="007B71F2" w:rsidP="007B71F2"/>
    <w:p w14:paraId="7062782C" w14:textId="10E4094E" w:rsidR="007B71F2" w:rsidRDefault="007B71F2" w:rsidP="0000773D">
      <w:pPr>
        <w:pStyle w:val="ListParagraph"/>
        <w:numPr>
          <w:ilvl w:val="0"/>
          <w:numId w:val="14"/>
        </w:numPr>
      </w:pPr>
      <w:r>
        <w:t>Qualified for unemployment benefits</w:t>
      </w:r>
      <w:r w:rsidR="0066207F">
        <w:t>,</w:t>
      </w:r>
      <w:r>
        <w:t xml:space="preserve"> or</w:t>
      </w:r>
    </w:p>
    <w:p w14:paraId="0CA912D1" w14:textId="0D032412" w:rsidR="007B71F2" w:rsidRDefault="007B71F2" w:rsidP="0000773D">
      <w:pPr>
        <w:pStyle w:val="ListParagraph"/>
        <w:numPr>
          <w:ilvl w:val="0"/>
          <w:numId w:val="14"/>
        </w:numPr>
      </w:pPr>
      <w:r>
        <w:t xml:space="preserve">Experienced a reduction in income, incurred significant costs, or experienced other financial hardship </w:t>
      </w:r>
      <w:r w:rsidR="00A80FCB">
        <w:t xml:space="preserve">during or </w:t>
      </w:r>
      <w:r>
        <w:t>due, directly, or indirectly, to the COVID-19 outbreak.</w:t>
      </w:r>
    </w:p>
    <w:p w14:paraId="4D43A5E1" w14:textId="77777777" w:rsidR="007B71F2" w:rsidRDefault="007B71F2" w:rsidP="007B71F2"/>
    <w:p w14:paraId="13D68F94" w14:textId="2B042A26" w:rsidR="006327E6" w:rsidRDefault="0034015B" w:rsidP="007B71F2">
      <w:r>
        <w:t xml:space="preserve">Documentation is required </w:t>
      </w:r>
      <w:r w:rsidR="007B71F2">
        <w:t>to demonstrate that one or more members of the household has qualified for unemployment benefits or experienced a reduction in income, incurred significant costs, or experienced other financial hardships</w:t>
      </w:r>
      <w:r w:rsidR="00A80FCB">
        <w:t xml:space="preserve"> during or</w:t>
      </w:r>
      <w:r w:rsidR="007B71F2">
        <w:t xml:space="preserve"> due, directly, or indirectly, to the COVID-19 outbreak. </w:t>
      </w:r>
    </w:p>
    <w:p w14:paraId="373F8D4B" w14:textId="5CF634D6" w:rsidR="007B71F2" w:rsidRDefault="007B71F2" w:rsidP="007B71F2"/>
    <w:p w14:paraId="5477D9D9" w14:textId="60773891" w:rsidR="00AE066E" w:rsidRDefault="00AE066E" w:rsidP="007B71F2">
      <w:r>
        <w:t xml:space="preserve">For </w:t>
      </w:r>
      <w:r w:rsidR="00BB3AB7">
        <w:t>applicants who are eligible based on qualifying for unemployment,</w:t>
      </w:r>
      <w:r w:rsidR="00B86B3C">
        <w:t xml:space="preserve"> documentation should demonstrate </w:t>
      </w:r>
      <w:r w:rsidR="00A45407">
        <w:t xml:space="preserve">at least one member of the household </w:t>
      </w:r>
      <w:r w:rsidR="00340F3B">
        <w:t>qualified for unemployment benefits. This may be documented by</w:t>
      </w:r>
      <w:r w:rsidR="00637B90">
        <w:t xml:space="preserve"> </w:t>
      </w:r>
      <w:r w:rsidR="00340F3B">
        <w:t>a</w:t>
      </w:r>
      <w:r w:rsidR="00E96E33">
        <w:t xml:space="preserve"> </w:t>
      </w:r>
      <w:r w:rsidR="000915AE">
        <w:t>notice of approval for unemployment benefits,</w:t>
      </w:r>
      <w:r w:rsidR="00637B90">
        <w:t xml:space="preserve"> evidence of </w:t>
      </w:r>
      <w:r w:rsidR="00637B90">
        <w:lastRenderedPageBreak/>
        <w:t>unemployment payment,</w:t>
      </w:r>
      <w:r w:rsidR="000915AE">
        <w:t xml:space="preserve"> or other </w:t>
      </w:r>
      <w:r w:rsidR="004A146D">
        <w:t xml:space="preserve">relevant documentation. If such documentation is not available, a signed attestation </w:t>
      </w:r>
      <w:r w:rsidR="009832D8">
        <w:t xml:space="preserve">by the application regarding </w:t>
      </w:r>
      <w:r w:rsidR="009832D8" w:rsidRPr="009832D8">
        <w:t>the household member’s qualification for unemployment benefits</w:t>
      </w:r>
      <w:r w:rsidR="009832D8">
        <w:t xml:space="preserve"> may be used</w:t>
      </w:r>
      <w:r w:rsidR="006327E6">
        <w:t xml:space="preserve"> only after all other alternative documentation options have been exhausted</w:t>
      </w:r>
      <w:r w:rsidR="009832D8">
        <w:t xml:space="preserve">. </w:t>
      </w:r>
    </w:p>
    <w:p w14:paraId="69017051" w14:textId="773EB80D" w:rsidR="009224C6" w:rsidRDefault="009224C6" w:rsidP="007B71F2"/>
    <w:p w14:paraId="72576A29" w14:textId="77777777" w:rsidR="00355582" w:rsidRDefault="009224C6" w:rsidP="00355582">
      <w:r>
        <w:t xml:space="preserve">For applicants who are eligible based on having </w:t>
      </w:r>
      <w:r w:rsidRPr="009224C6">
        <w:t>experienced a reduction in household income, incurred significant costs, or experienced other financial hardship due, directly or indirectly, to COVID-19</w:t>
      </w:r>
      <w:r>
        <w:t xml:space="preserve">, </w:t>
      </w:r>
      <w:r w:rsidR="0010214C">
        <w:t xml:space="preserve">the applicant must provide a signed attestation that one </w:t>
      </w:r>
      <w:r w:rsidR="0010214C" w:rsidRPr="0010214C">
        <w:t>or more members of the household meets this condition</w:t>
      </w:r>
      <w:r w:rsidR="0010214C">
        <w:t xml:space="preserve">. </w:t>
      </w:r>
      <w:r w:rsidR="00383A8E">
        <w:t>Applicants should also, whenever possible, provide supporting documentation such as notice from an employer of reduced hours, notice from an employer of termination,</w:t>
      </w:r>
      <w:r w:rsidR="00443919">
        <w:t xml:space="preserve"> a</w:t>
      </w:r>
      <w:r w:rsidR="00156FC8">
        <w:t xml:space="preserve">n </w:t>
      </w:r>
      <w:r w:rsidR="00443919">
        <w:t xml:space="preserve">attestation from </w:t>
      </w:r>
      <w:r w:rsidR="00806FAC">
        <w:t>an</w:t>
      </w:r>
      <w:r w:rsidR="00443919">
        <w:t xml:space="preserve"> employer </w:t>
      </w:r>
      <w:r w:rsidR="00637B90">
        <w:t>regarding a reduction in hours</w:t>
      </w:r>
      <w:r w:rsidR="00806FAC">
        <w:t xml:space="preserve">, pay </w:t>
      </w:r>
      <w:r w:rsidR="00637B90">
        <w:t>or termination,</w:t>
      </w:r>
      <w:r w:rsidR="00383A8E">
        <w:t xml:space="preserve"> paystubs demonstrating a reduction in pay</w:t>
      </w:r>
      <w:r w:rsidR="00806FAC">
        <w:t xml:space="preserve">, </w:t>
      </w:r>
      <w:r w:rsidR="00806FAC" w:rsidRPr="00806FAC">
        <w:t xml:space="preserve">bank statements demonstrating regular income, </w:t>
      </w:r>
      <w:r w:rsidR="00383A8E">
        <w:t>or other similar supporting documents</w:t>
      </w:r>
      <w:r w:rsidR="00806FAC">
        <w:t xml:space="preserve">. </w:t>
      </w:r>
      <w:r w:rsidR="00355582">
        <w:t>Self-attestation can be used in documenting each aspect of a household’s eligibility for ERA when other forms are not immediately available.</w:t>
      </w:r>
    </w:p>
    <w:p w14:paraId="3C27C8C1" w14:textId="1E90A5C0" w:rsidR="009224C6" w:rsidRDefault="009224C6" w:rsidP="007B71F2"/>
    <w:p w14:paraId="01FF5838" w14:textId="637B82DA" w:rsidR="00FD3591" w:rsidRDefault="00FD3591" w:rsidP="00FD3591">
      <w:pPr>
        <w:pStyle w:val="Heading4"/>
      </w:pPr>
      <w:bookmarkStart w:id="90" w:name="_Toc69398509"/>
      <w:bookmarkStart w:id="91" w:name="_Toc69428187"/>
      <w:bookmarkStart w:id="92" w:name="_Toc83313053"/>
      <w:r>
        <w:t xml:space="preserve">Documentation Required to </w:t>
      </w:r>
      <w:r w:rsidR="00BA15C2">
        <w:t>Demonstrate</w:t>
      </w:r>
      <w:r>
        <w:t xml:space="preserve"> Housing Instability</w:t>
      </w:r>
      <w:r w:rsidR="000316F2">
        <w:t xml:space="preserve"> or Risk of Homelessness</w:t>
      </w:r>
      <w:bookmarkEnd w:id="90"/>
      <w:bookmarkEnd w:id="91"/>
      <w:bookmarkEnd w:id="92"/>
      <w:r w:rsidR="000316F2">
        <w:t xml:space="preserve"> </w:t>
      </w:r>
    </w:p>
    <w:p w14:paraId="03DA7D72" w14:textId="6A8A9EDE" w:rsidR="007B71F2" w:rsidRDefault="008D7443" w:rsidP="007B71F2">
      <w:r>
        <w:t>Eligible households must be</w:t>
      </w:r>
      <w:r w:rsidR="007B71F2">
        <w:t xml:space="preserve"> at risk of experiencing homelessness or housing instability</w:t>
      </w:r>
      <w:r>
        <w:t>. A</w:t>
      </w:r>
      <w:r w:rsidR="007B71F2">
        <w:t xml:space="preserve"> written attestation will be required</w:t>
      </w:r>
      <w:r w:rsidR="007856FB">
        <w:t xml:space="preserve"> to document </w:t>
      </w:r>
      <w:r w:rsidR="007B71F2">
        <w:t>a risk of experiencing homelessness or housing instability</w:t>
      </w:r>
      <w:r w:rsidR="00EE75D5">
        <w:t>. The attestation</w:t>
      </w:r>
      <w:r w:rsidR="00816B85">
        <w:t xml:space="preserve"> </w:t>
      </w:r>
      <w:r w:rsidR="00567C0F">
        <w:t xml:space="preserve">should </w:t>
      </w:r>
      <w:r w:rsidR="00816B85">
        <w:t xml:space="preserve">be </w:t>
      </w:r>
      <w:r w:rsidR="00EE75D5">
        <w:t>accompanied by documentation</w:t>
      </w:r>
      <w:r w:rsidR="00AF5DA8">
        <w:t xml:space="preserve"> that may include</w:t>
      </w:r>
      <w:r w:rsidR="00816B85">
        <w:t>:</w:t>
      </w:r>
    </w:p>
    <w:p w14:paraId="700B357C" w14:textId="77777777" w:rsidR="007B71F2" w:rsidRDefault="007B71F2" w:rsidP="007B71F2"/>
    <w:p w14:paraId="790FC34A" w14:textId="32C1E534" w:rsidR="007B71F2" w:rsidRPr="00184CBD" w:rsidRDefault="007B71F2" w:rsidP="0000773D">
      <w:pPr>
        <w:pStyle w:val="ListParagraph"/>
        <w:numPr>
          <w:ilvl w:val="0"/>
          <w:numId w:val="7"/>
        </w:numPr>
      </w:pPr>
      <w:r w:rsidRPr="00184CBD">
        <w:t>A past due utility or rent notice or eviction notice,</w:t>
      </w:r>
      <w:r w:rsidR="002000C1">
        <w:t xml:space="preserve"> or </w:t>
      </w:r>
    </w:p>
    <w:p w14:paraId="32A01E9A" w14:textId="62FDA514" w:rsidR="007B71F2" w:rsidRPr="00184CBD" w:rsidRDefault="002000C1" w:rsidP="0000773D">
      <w:pPr>
        <w:pStyle w:val="ListParagraph"/>
        <w:numPr>
          <w:ilvl w:val="0"/>
          <w:numId w:val="7"/>
        </w:numPr>
      </w:pPr>
      <w:r>
        <w:t>O</w:t>
      </w:r>
      <w:r w:rsidR="007B71F2" w:rsidRPr="00184CBD">
        <w:t>ther evidence of risk</w:t>
      </w:r>
      <w:r w:rsidR="00263B43">
        <w:t xml:space="preserve"> as allowed in the ERAP Guidelines</w:t>
      </w:r>
      <w:r w:rsidR="00B417B4">
        <w:t xml:space="preserve"> </w:t>
      </w:r>
      <w:r w:rsidR="00EE75D5">
        <w:t xml:space="preserve">or </w:t>
      </w:r>
      <w:r w:rsidR="00D06738">
        <w:t>the ERAP FAQs</w:t>
      </w:r>
    </w:p>
    <w:p w14:paraId="6938A509" w14:textId="4F9310A3" w:rsidR="007B71F2" w:rsidRDefault="007B71F2" w:rsidP="00677B98"/>
    <w:p w14:paraId="4843EBDB" w14:textId="3DFBE719" w:rsidR="005E519F" w:rsidRDefault="00526FC1" w:rsidP="00677B98">
      <w:r>
        <w:t xml:space="preserve">An applicant will be considered to be at risk of experiencing homelessness if they meet the HUD definition of At Risk of Homelessness as defined </w:t>
      </w:r>
      <w:r w:rsidR="0051087B">
        <w:t xml:space="preserve">in 24 CFR Part 576.2(1)(ii) and (iii), 576.2(2) and </w:t>
      </w:r>
      <w:r w:rsidR="0013675F">
        <w:t>576.2</w:t>
      </w:r>
      <w:r w:rsidR="0051087B">
        <w:t xml:space="preserve">(3). </w:t>
      </w:r>
      <w:r w:rsidR="00016D36">
        <w:t xml:space="preserve">Documentation that demonstrates that an applicant meets the listed HUD definition </w:t>
      </w:r>
      <w:r w:rsidR="00896D92">
        <w:t>for risk of experiencing homelessness</w:t>
      </w:r>
      <w:r w:rsidR="004E363E">
        <w:t xml:space="preserve"> may include but is not limited to </w:t>
      </w:r>
      <w:r w:rsidR="008D6D50">
        <w:t xml:space="preserve">documentation of annual income below 30 percent of the median family income for the area, </w:t>
      </w:r>
      <w:r w:rsidR="00F00F76">
        <w:t xml:space="preserve">can provide evidence of living in a hotel or motel </w:t>
      </w:r>
      <w:r w:rsidR="001A69F9">
        <w:t xml:space="preserve">not paid by a charitable or government program, </w:t>
      </w:r>
      <w:r w:rsidR="0074005F">
        <w:t xml:space="preserve">or </w:t>
      </w:r>
      <w:r w:rsidR="001A69F9">
        <w:t xml:space="preserve">is exiting a </w:t>
      </w:r>
      <w:r w:rsidR="0074005F">
        <w:t>publicly</w:t>
      </w:r>
      <w:r w:rsidR="001A69F9">
        <w:t xml:space="preserve"> funded institution</w:t>
      </w:r>
      <w:r w:rsidR="0074005F">
        <w:t xml:space="preserve">. A signed attestation the </w:t>
      </w:r>
      <w:r w:rsidR="002E7F78">
        <w:t xml:space="preserve">documents the existence of any of the HUD defined risk factors </w:t>
      </w:r>
      <w:r w:rsidR="00781B66">
        <w:t xml:space="preserve">may be used to meet this requirement. </w:t>
      </w:r>
    </w:p>
    <w:p w14:paraId="7B1563A2" w14:textId="77777777" w:rsidR="005E519F" w:rsidRDefault="005E519F" w:rsidP="00677B98"/>
    <w:p w14:paraId="02B2687C" w14:textId="77777777" w:rsidR="00A3301B" w:rsidRDefault="00A3301B" w:rsidP="00A3301B">
      <w:r>
        <w:t>Self-attestation can be used in documenting each aspect of a household’s eligibility for ERA when other forms are not immediately available.</w:t>
      </w:r>
    </w:p>
    <w:p w14:paraId="68D6F1AF" w14:textId="231D9582" w:rsidR="007575CD" w:rsidRDefault="007575CD" w:rsidP="007575CD">
      <w:pPr>
        <w:pStyle w:val="Heading3"/>
      </w:pPr>
      <w:bookmarkStart w:id="93" w:name="_Toc69396237"/>
      <w:bookmarkStart w:id="94" w:name="_Toc69398510"/>
      <w:bookmarkStart w:id="95" w:name="_Toc69428188"/>
      <w:bookmarkStart w:id="96" w:name="_Toc83313054"/>
      <w:r w:rsidRPr="007575CD">
        <w:t>Landlord Application on Behalf of Household</w:t>
      </w:r>
      <w:bookmarkEnd w:id="93"/>
      <w:bookmarkEnd w:id="94"/>
      <w:bookmarkEnd w:id="95"/>
      <w:bookmarkEnd w:id="96"/>
    </w:p>
    <w:p w14:paraId="23A6BFC5" w14:textId="59393227" w:rsidR="00CC6C41" w:rsidRDefault="004876E2" w:rsidP="007575CD">
      <w:r>
        <w:t>A landlord/owner/property manager</w:t>
      </w:r>
      <w:r w:rsidR="00CC6C41">
        <w:t xml:space="preserve"> of a rental property</w:t>
      </w:r>
      <w:r>
        <w:t xml:space="preserve"> </w:t>
      </w:r>
      <w:r w:rsidR="007610F5">
        <w:t xml:space="preserve">may </w:t>
      </w:r>
      <w:r w:rsidR="00CC6C41">
        <w:t>apply</w:t>
      </w:r>
      <w:r w:rsidR="007610F5">
        <w:t xml:space="preserve"> for rental assistance on behalf of </w:t>
      </w:r>
      <w:r w:rsidR="00CC6C41">
        <w:t>the</w:t>
      </w:r>
      <w:r w:rsidR="007610F5">
        <w:t xml:space="preserve"> tenant</w:t>
      </w:r>
      <w:r w:rsidR="4973CE8C">
        <w:t xml:space="preserve">. </w:t>
      </w:r>
      <w:r w:rsidR="00CC6C41">
        <w:t>In order to do so, the landlord/owner/property manager must:</w:t>
      </w:r>
    </w:p>
    <w:p w14:paraId="0D38B4FE" w14:textId="77777777" w:rsidR="00DF63CF" w:rsidRDefault="00DF63CF" w:rsidP="007575CD"/>
    <w:p w14:paraId="40FD6DE6" w14:textId="4565B8C4" w:rsidR="007575CD" w:rsidRDefault="00CC6C41" w:rsidP="00DF63CF">
      <w:pPr>
        <w:pStyle w:val="ListParagraph"/>
        <w:numPr>
          <w:ilvl w:val="0"/>
          <w:numId w:val="4"/>
        </w:numPr>
      </w:pPr>
      <w:r>
        <w:lastRenderedPageBreak/>
        <w:t>Obtain</w:t>
      </w:r>
      <w:r w:rsidR="0056058F">
        <w:t xml:space="preserve"> the tenant’s signature on the application, which may be documented </w:t>
      </w:r>
      <w:r w:rsidR="79EDF0CA">
        <w:t>electronically.</w:t>
      </w:r>
    </w:p>
    <w:p w14:paraId="4ADF6509" w14:textId="3B85D529" w:rsidR="002B749F" w:rsidRDefault="00B15E7B" w:rsidP="00DF63CF">
      <w:pPr>
        <w:pStyle w:val="ListParagraph"/>
        <w:numPr>
          <w:ilvl w:val="0"/>
          <w:numId w:val="4"/>
        </w:numPr>
      </w:pPr>
      <w:r>
        <w:t>Provide documentation of the application to the tenant; and</w:t>
      </w:r>
    </w:p>
    <w:p w14:paraId="184F5E8A" w14:textId="6A1A8E86" w:rsidR="00B15E7B" w:rsidRDefault="00287587" w:rsidP="00DF63CF">
      <w:pPr>
        <w:pStyle w:val="ListParagraph"/>
        <w:numPr>
          <w:ilvl w:val="0"/>
          <w:numId w:val="4"/>
        </w:numPr>
      </w:pPr>
      <w:r>
        <w:t>Use any payments from the application to satisfy the tenant’s rental obligations.</w:t>
      </w:r>
    </w:p>
    <w:p w14:paraId="17DAA364" w14:textId="76544904" w:rsidR="00EC26BE" w:rsidRDefault="00EC26BE" w:rsidP="00EC26BE"/>
    <w:p w14:paraId="1A822361" w14:textId="732430DC" w:rsidR="00EC26BE" w:rsidRDefault="00EC26BE" w:rsidP="00EC26BE">
      <w:r>
        <w:t xml:space="preserve">Applications for assistance will not be </w:t>
      </w:r>
      <w:r w:rsidR="005D2170">
        <w:t>processed</w:t>
      </w:r>
      <w:r>
        <w:t xml:space="preserve"> unless they are complete, including </w:t>
      </w:r>
      <w:r w:rsidR="000846A1">
        <w:t>all necessary documentation to verify eligibility</w:t>
      </w:r>
      <w:r w:rsidR="001160AD">
        <w:t xml:space="preserve"> based on income and </w:t>
      </w:r>
      <w:r w:rsidR="00CB3602">
        <w:t>impact</w:t>
      </w:r>
      <w:r w:rsidR="001160AD">
        <w:t xml:space="preserve">. </w:t>
      </w:r>
    </w:p>
    <w:p w14:paraId="58FA01AC" w14:textId="77777777" w:rsidR="004C78FF" w:rsidRPr="007575CD" w:rsidRDefault="004C78FF" w:rsidP="004C78FF">
      <w:pPr>
        <w:pStyle w:val="ListParagraph"/>
        <w:ind w:left="780"/>
      </w:pPr>
    </w:p>
    <w:p w14:paraId="6E33732B" w14:textId="77777777" w:rsidR="00CC5A95" w:rsidRDefault="00CC5A95" w:rsidP="00CC5A95">
      <w:pPr>
        <w:pStyle w:val="Heading3"/>
      </w:pPr>
      <w:bookmarkStart w:id="97" w:name="_Toc69396239"/>
      <w:bookmarkStart w:id="98" w:name="_Toc69398514"/>
      <w:bookmarkStart w:id="99" w:name="_Toc69428192"/>
      <w:bookmarkStart w:id="100" w:name="_Toc83313055"/>
      <w:r>
        <w:t>Landlord/Owner Participation</w:t>
      </w:r>
      <w:bookmarkEnd w:id="97"/>
      <w:bookmarkEnd w:id="98"/>
      <w:bookmarkEnd w:id="99"/>
      <w:bookmarkEnd w:id="100"/>
    </w:p>
    <w:p w14:paraId="2573FACC" w14:textId="7650ACDF" w:rsidR="00355582" w:rsidRDefault="00355582" w:rsidP="00CC5A95">
      <w:r>
        <w:t>Direct payments to tenants are required when property owners/landlords/property management firms elect not to accept the terms of the program</w:t>
      </w:r>
      <w:r w:rsidR="00D17595">
        <w:t xml:space="preserve"> either explicitly or by failing to respond within the outline timeframe</w:t>
      </w:r>
      <w:r>
        <w:t xml:space="preserve">. </w:t>
      </w:r>
    </w:p>
    <w:p w14:paraId="36594D1E" w14:textId="77777777" w:rsidR="00355582" w:rsidRDefault="00355582" w:rsidP="00CC5A95"/>
    <w:p w14:paraId="22321627" w14:textId="29330B77" w:rsidR="00FF7439" w:rsidRDefault="00D17595" w:rsidP="00CC5A95">
      <w:r>
        <w:t xml:space="preserve">Participating </w:t>
      </w:r>
      <w:r w:rsidR="00CC5A95">
        <w:t>Landlords, owners</w:t>
      </w:r>
      <w:r w:rsidR="00AB1269">
        <w:t>,</w:t>
      </w:r>
      <w:r w:rsidR="00CC5A95">
        <w:t xml:space="preserve"> or property management firms must </w:t>
      </w:r>
      <w:r w:rsidR="00FF7439">
        <w:t>certify the following:</w:t>
      </w:r>
    </w:p>
    <w:p w14:paraId="41206E17" w14:textId="77777777" w:rsidR="00D82487" w:rsidRDefault="00D82487" w:rsidP="00CC5A95"/>
    <w:p w14:paraId="31143385" w14:textId="3688F626" w:rsidR="00FF7439" w:rsidRDefault="0036067C" w:rsidP="0000773D">
      <w:pPr>
        <w:pStyle w:val="ListParagraph"/>
        <w:numPr>
          <w:ilvl w:val="0"/>
          <w:numId w:val="5"/>
        </w:numPr>
        <w:rPr>
          <w:color w:val="000000" w:themeColor="text1"/>
        </w:rPr>
      </w:pPr>
      <w:r>
        <w:t>Confirmation that the owner/landlord does not discriminate against any person because of race, color, religion, sex, national origin, age, familial status, or disability in connection with this ERAP Grant Agreement</w:t>
      </w:r>
      <w:r w:rsidR="563360BB">
        <w:t xml:space="preserve">. </w:t>
      </w:r>
    </w:p>
    <w:p w14:paraId="5A526125" w14:textId="68E6BC17" w:rsidR="00FF7439" w:rsidRDefault="00FF7439" w:rsidP="0000773D">
      <w:pPr>
        <w:pStyle w:val="ListParagraph"/>
        <w:numPr>
          <w:ilvl w:val="0"/>
          <w:numId w:val="5"/>
        </w:numPr>
        <w:rPr>
          <w:color w:val="000000" w:themeColor="text1"/>
        </w:rPr>
      </w:pPr>
      <w:r>
        <w:t xml:space="preserve">Confirmation that the owner/landlord/property manager makes determination of renting to households without regard to actual or perceived sexual orientation, gender identify, or marital </w:t>
      </w:r>
      <w:r w:rsidR="54EC88F7">
        <w:t>status.</w:t>
      </w:r>
    </w:p>
    <w:p w14:paraId="3EACA168" w14:textId="057A4B13" w:rsidR="00FF7439" w:rsidRDefault="00FF7439" w:rsidP="0000773D">
      <w:pPr>
        <w:pStyle w:val="ListParagraph"/>
        <w:numPr>
          <w:ilvl w:val="0"/>
          <w:numId w:val="5"/>
        </w:numPr>
        <w:rPr>
          <w:color w:val="000000" w:themeColor="text1"/>
        </w:rPr>
      </w:pPr>
      <w:r>
        <w:t xml:space="preserve">The owner/landlord/property manager certifies they comply with the Violence Against Women Act, as </w:t>
      </w:r>
      <w:r w:rsidR="38288DC5">
        <w:t>amended.</w:t>
      </w:r>
    </w:p>
    <w:p w14:paraId="2474A22F" w14:textId="77DE5C79" w:rsidR="00FF7439" w:rsidRDefault="00FF7439" w:rsidP="0000773D">
      <w:pPr>
        <w:pStyle w:val="ListParagraph"/>
        <w:numPr>
          <w:ilvl w:val="0"/>
          <w:numId w:val="5"/>
        </w:numPr>
        <w:rPr>
          <w:color w:val="000000" w:themeColor="text1"/>
        </w:rPr>
      </w:pPr>
      <w:r>
        <w:t xml:space="preserve">Confirmation that Section 504 prohibits discrimination on the basis of handicap under any program or activity receiving or benefitting from federal assistance </w:t>
      </w:r>
      <w:r w:rsidR="09420A1B">
        <w:t>apply.</w:t>
      </w:r>
    </w:p>
    <w:p w14:paraId="3A1CAA13" w14:textId="5D005154" w:rsidR="00FF7439" w:rsidRDefault="00FF7439" w:rsidP="0000773D">
      <w:pPr>
        <w:pStyle w:val="ListParagraph"/>
        <w:numPr>
          <w:ilvl w:val="0"/>
          <w:numId w:val="5"/>
        </w:numPr>
        <w:rPr>
          <w:color w:val="000000" w:themeColor="text1"/>
        </w:rPr>
      </w:pPr>
      <w:r>
        <w:t xml:space="preserve">Certification that the owner/landlord/property manager complies with the Age Discrimination Act of 1975 prohibiting discrimination on the basis of age in programs or activities covered with federal </w:t>
      </w:r>
      <w:r w:rsidR="3C8926AF">
        <w:t>assistance.</w:t>
      </w:r>
      <w:r w:rsidR="63B1AC1F">
        <w:t xml:space="preserve"> </w:t>
      </w:r>
    </w:p>
    <w:p w14:paraId="3272F033" w14:textId="3643FCF1" w:rsidR="00FF7439" w:rsidRDefault="00FF7439" w:rsidP="0000773D">
      <w:pPr>
        <w:pStyle w:val="ListParagraph"/>
        <w:numPr>
          <w:ilvl w:val="0"/>
          <w:numId w:val="5"/>
        </w:numPr>
        <w:rPr>
          <w:color w:val="000000" w:themeColor="text1"/>
        </w:rPr>
      </w:pPr>
      <w:r>
        <w:t xml:space="preserve">Certification that the owner/landlord/property manager complies with the Americans with Disabilities Act of 1990 prohibiting discrimination on the basis of disability under programs, or activities, and services provided or made available by state and local governments or </w:t>
      </w:r>
      <w:r w:rsidR="122E513B">
        <w:t>agencies</w:t>
      </w:r>
      <w:r w:rsidR="53F7D5BD">
        <w:t xml:space="preserve">. </w:t>
      </w:r>
    </w:p>
    <w:p w14:paraId="0347A27B" w14:textId="77777777" w:rsidR="00FF7439" w:rsidRDefault="00FF7439" w:rsidP="00CC5A95"/>
    <w:p w14:paraId="2791C059" w14:textId="234AF1E9" w:rsidR="00D82487" w:rsidRDefault="00FF7439" w:rsidP="00CC5A95">
      <w:r>
        <w:t xml:space="preserve">Additionally, </w:t>
      </w:r>
      <w:r w:rsidR="00D17595">
        <w:t xml:space="preserve">participating </w:t>
      </w:r>
      <w:r>
        <w:t>owners/</w:t>
      </w:r>
      <w:r w:rsidR="00195433">
        <w:t xml:space="preserve">landlords must </w:t>
      </w:r>
      <w:r w:rsidR="00CC5A95">
        <w:t>confirm the following information</w:t>
      </w:r>
      <w:r w:rsidR="001C0B77">
        <w:t>:</w:t>
      </w:r>
    </w:p>
    <w:p w14:paraId="20F1065A" w14:textId="3969B6AC" w:rsidR="00677B98" w:rsidRDefault="00677B98" w:rsidP="00CC5A95"/>
    <w:p w14:paraId="7891DF9A" w14:textId="4C332C19" w:rsidR="000175C6" w:rsidRDefault="000175C6" w:rsidP="0000773D">
      <w:pPr>
        <w:pStyle w:val="ListParagraph"/>
        <w:numPr>
          <w:ilvl w:val="0"/>
          <w:numId w:val="9"/>
        </w:numPr>
      </w:pPr>
      <w:r>
        <w:t xml:space="preserve">Household </w:t>
      </w:r>
      <w:r w:rsidR="228330F1">
        <w:t>information.</w:t>
      </w:r>
    </w:p>
    <w:p w14:paraId="41AB8E1A" w14:textId="42902EC0" w:rsidR="000175C6" w:rsidRDefault="000175C6" w:rsidP="0000773D">
      <w:pPr>
        <w:pStyle w:val="ListParagraph"/>
        <w:numPr>
          <w:ilvl w:val="0"/>
          <w:numId w:val="9"/>
        </w:numPr>
      </w:pPr>
      <w:r>
        <w:t xml:space="preserve">Property </w:t>
      </w:r>
      <w:r w:rsidR="2641F6B6">
        <w:t>information.</w:t>
      </w:r>
    </w:p>
    <w:p w14:paraId="19DB02C6" w14:textId="438E5378" w:rsidR="000175C6" w:rsidRDefault="000175C6" w:rsidP="0000773D">
      <w:pPr>
        <w:pStyle w:val="ListParagraph"/>
        <w:numPr>
          <w:ilvl w:val="0"/>
          <w:numId w:val="9"/>
        </w:numPr>
      </w:pPr>
      <w:r>
        <w:t xml:space="preserve">Terms of the lease, including period of tenancy, rental amounts, whether utilities are included or are billed separately or are the household’s </w:t>
      </w:r>
      <w:r w:rsidR="3905CDAD">
        <w:t>responsibility.</w:t>
      </w:r>
    </w:p>
    <w:p w14:paraId="3C7AA89B" w14:textId="2B4978A0" w:rsidR="006636F4" w:rsidRDefault="006F1FFE" w:rsidP="0000773D">
      <w:pPr>
        <w:pStyle w:val="ListParagraph"/>
        <w:numPr>
          <w:ilvl w:val="0"/>
          <w:numId w:val="9"/>
        </w:numPr>
      </w:pPr>
      <w:r>
        <w:t xml:space="preserve">Amount of rent </w:t>
      </w:r>
      <w:r w:rsidR="009879B2">
        <w:t xml:space="preserve">past due and the associated </w:t>
      </w:r>
      <w:r w:rsidR="0E1CCA75">
        <w:t>period.</w:t>
      </w:r>
    </w:p>
    <w:p w14:paraId="63F82BE8" w14:textId="7F4C388B" w:rsidR="009879B2" w:rsidRPr="00126FF5" w:rsidRDefault="009879B2" w:rsidP="0000773D">
      <w:pPr>
        <w:pStyle w:val="ListParagraph"/>
        <w:numPr>
          <w:ilvl w:val="0"/>
          <w:numId w:val="9"/>
        </w:numPr>
      </w:pPr>
      <w:r>
        <w:t xml:space="preserve">Amount of rent due and the associated </w:t>
      </w:r>
      <w:r w:rsidRPr="00126FF5">
        <w:t xml:space="preserve">period not to exceed 90 </w:t>
      </w:r>
      <w:r w:rsidR="08841AD3" w:rsidRPr="00126FF5">
        <w:t>days.</w:t>
      </w:r>
    </w:p>
    <w:p w14:paraId="0C023124" w14:textId="597EB978" w:rsidR="009879B2" w:rsidRPr="00126FF5" w:rsidRDefault="009879B2" w:rsidP="0000773D">
      <w:pPr>
        <w:pStyle w:val="ListParagraph"/>
        <w:numPr>
          <w:ilvl w:val="0"/>
          <w:numId w:val="9"/>
        </w:numPr>
      </w:pPr>
      <w:r w:rsidRPr="00126FF5">
        <w:lastRenderedPageBreak/>
        <w:t xml:space="preserve">Amount of utilities </w:t>
      </w:r>
      <w:r w:rsidR="00077E65" w:rsidRPr="00126FF5">
        <w:t xml:space="preserve">past </w:t>
      </w:r>
      <w:r w:rsidRPr="00126FF5">
        <w:t xml:space="preserve">due, if </w:t>
      </w:r>
      <w:r w:rsidR="00077E65" w:rsidRPr="00126FF5">
        <w:t>due separately, and the associated period</w:t>
      </w:r>
      <w:r w:rsidR="002940BD" w:rsidRPr="00126FF5">
        <w:t>;</w:t>
      </w:r>
    </w:p>
    <w:p w14:paraId="11F51DA6" w14:textId="09B9AA64" w:rsidR="00077E65" w:rsidRPr="00126FF5" w:rsidRDefault="00077E65" w:rsidP="0000773D">
      <w:pPr>
        <w:pStyle w:val="ListParagraph"/>
        <w:numPr>
          <w:ilvl w:val="0"/>
          <w:numId w:val="9"/>
        </w:numPr>
      </w:pPr>
      <w:r w:rsidRPr="00126FF5">
        <w:t>Amount of utilities due, if due separately and the associated period not to exceed</w:t>
      </w:r>
      <w:r w:rsidR="00126FF5" w:rsidRPr="00126FF5">
        <w:t xml:space="preserve"> 90 days</w:t>
      </w:r>
      <w:r w:rsidR="002940BD" w:rsidRPr="00126FF5">
        <w:t>;</w:t>
      </w:r>
    </w:p>
    <w:p w14:paraId="5FC2D567" w14:textId="5C7C2263" w:rsidR="003670A2" w:rsidRDefault="003670A2" w:rsidP="0000773D">
      <w:pPr>
        <w:pStyle w:val="ListParagraph"/>
        <w:numPr>
          <w:ilvl w:val="0"/>
          <w:numId w:val="9"/>
        </w:numPr>
      </w:pPr>
      <w:r>
        <w:t>Acknowledgement that if the rents</w:t>
      </w:r>
      <w:r w:rsidR="0080473B">
        <w:t xml:space="preserve"> and/or separately billed utilities are for current and future rents, that all </w:t>
      </w:r>
      <w:r w:rsidR="00B32D87">
        <w:t>past due and arrears rent and/or utility costs have been cleared (or will be with th</w:t>
      </w:r>
      <w:r w:rsidR="00725F1E">
        <w:t>e assistance being provided</w:t>
      </w:r>
      <w:r w:rsidR="256307CE">
        <w:t>).</w:t>
      </w:r>
      <w:r w:rsidR="0080473B">
        <w:t xml:space="preserve"> </w:t>
      </w:r>
    </w:p>
    <w:p w14:paraId="0A777FB3" w14:textId="2C1E8A21" w:rsidR="00077E65" w:rsidRDefault="004E66F9" w:rsidP="0000773D">
      <w:pPr>
        <w:pStyle w:val="ListParagraph"/>
        <w:numPr>
          <w:ilvl w:val="0"/>
          <w:numId w:val="9"/>
        </w:numPr>
      </w:pPr>
      <w:r>
        <w:t xml:space="preserve">Acknowledgement that </w:t>
      </w:r>
      <w:r w:rsidR="00241A77">
        <w:t xml:space="preserve">any payments received shall satisfy the </w:t>
      </w:r>
      <w:r w:rsidR="002940BD">
        <w:t xml:space="preserve">tenant’s rental obligations for the associated periods covered by the </w:t>
      </w:r>
      <w:r w:rsidR="7EF3B2B9">
        <w:t>assistance.</w:t>
      </w:r>
    </w:p>
    <w:p w14:paraId="20A2ADC9" w14:textId="3075F5CB" w:rsidR="002940BD" w:rsidRDefault="0040120C" w:rsidP="0000773D">
      <w:pPr>
        <w:pStyle w:val="ListParagraph"/>
        <w:numPr>
          <w:ilvl w:val="0"/>
          <w:numId w:val="9"/>
        </w:numPr>
      </w:pPr>
      <w:r>
        <w:t xml:space="preserve">Signed </w:t>
      </w:r>
      <w:r w:rsidR="00B14E53">
        <w:t xml:space="preserve">attestation that confirms </w:t>
      </w:r>
      <w:r w:rsidR="00FB12D9">
        <w:t xml:space="preserve">no other funds have covered the </w:t>
      </w:r>
      <w:r w:rsidR="00B77430">
        <w:t xml:space="preserve">rents and/or utilities for the </w:t>
      </w:r>
      <w:r w:rsidR="007F6E53">
        <w:t xml:space="preserve">associated </w:t>
      </w:r>
      <w:r w:rsidR="492F99D7">
        <w:t>periods.</w:t>
      </w:r>
    </w:p>
    <w:p w14:paraId="4D21D6C6" w14:textId="54FFEC7B" w:rsidR="007F6E53" w:rsidRDefault="00C30A11" w:rsidP="0000773D">
      <w:pPr>
        <w:pStyle w:val="ListParagraph"/>
        <w:numPr>
          <w:ilvl w:val="0"/>
          <w:numId w:val="9"/>
        </w:numPr>
      </w:pPr>
      <w:r>
        <w:t>W-9 statement;</w:t>
      </w:r>
      <w:r w:rsidR="00161484">
        <w:t xml:space="preserve"> and</w:t>
      </w:r>
    </w:p>
    <w:p w14:paraId="1614D689" w14:textId="73760FD9" w:rsidR="00931176" w:rsidRDefault="00C30A11" w:rsidP="0000773D">
      <w:pPr>
        <w:pStyle w:val="ListParagraph"/>
        <w:numPr>
          <w:ilvl w:val="0"/>
          <w:numId w:val="9"/>
        </w:numPr>
      </w:pPr>
      <w:r>
        <w:t>Payment information</w:t>
      </w:r>
      <w:r w:rsidR="00161484">
        <w:t>.</w:t>
      </w:r>
    </w:p>
    <w:p w14:paraId="134AFE8E" w14:textId="77777777" w:rsidR="007C17D0" w:rsidRDefault="007C17D0" w:rsidP="007C17D0">
      <w:pPr>
        <w:pStyle w:val="ListParagraph"/>
      </w:pPr>
    </w:p>
    <w:p w14:paraId="53B5BBDF" w14:textId="48F25B5F" w:rsidR="00D1377A" w:rsidRDefault="16CC6AB7" w:rsidP="5658BD3B">
      <w:pPr>
        <w:spacing w:line="259" w:lineRule="auto"/>
      </w:pPr>
      <w:r>
        <w:t>The</w:t>
      </w:r>
      <w:r w:rsidR="00D85CEF">
        <w:t xml:space="preserve"> participating</w:t>
      </w:r>
      <w:r>
        <w:t xml:space="preserve"> </w:t>
      </w:r>
      <w:r w:rsidR="008A6480">
        <w:t>landlord</w:t>
      </w:r>
      <w:r>
        <w:t xml:space="preserve"> will be required to </w:t>
      </w:r>
      <w:r w:rsidR="08EEB261">
        <w:t>meet all requirements necessary to set up a payment.</w:t>
      </w:r>
    </w:p>
    <w:p w14:paraId="01E18267" w14:textId="60C40C9F" w:rsidR="00483484" w:rsidRDefault="00483484" w:rsidP="00CC5A95"/>
    <w:p w14:paraId="11228088" w14:textId="7D84252E" w:rsidR="00355582" w:rsidRDefault="00355582" w:rsidP="00355582">
      <w:r>
        <w:t>Direct payments to tenants are required when property owners/landlords/property management firms elect not to accept the terms of the program in order to participate</w:t>
      </w:r>
      <w:r w:rsidRPr="008A6179">
        <w:t xml:space="preserve"> </w:t>
      </w:r>
      <w:r>
        <w:t>and to receive the funds for the rental assistance</w:t>
      </w:r>
      <w:r w:rsidR="00A3301B">
        <w:t xml:space="preserve"> either explicitly or by failing to respond within the outlined timeframe</w:t>
      </w:r>
      <w:r>
        <w:t>.  In order for a tenant to receive the rent subsidy the tenant will be required to comply with federal, state, and local governing law including:</w:t>
      </w:r>
    </w:p>
    <w:p w14:paraId="73A9AEBB" w14:textId="77777777" w:rsidR="00355582" w:rsidRDefault="00355582" w:rsidP="00355582"/>
    <w:p w14:paraId="4FA12728" w14:textId="77777777" w:rsidR="00355582" w:rsidRPr="00765DE0" w:rsidRDefault="00355582" w:rsidP="00355582">
      <w:pPr>
        <w:pStyle w:val="ListParagraph"/>
        <w:numPr>
          <w:ilvl w:val="0"/>
          <w:numId w:val="16"/>
        </w:numPr>
      </w:pPr>
      <w:r>
        <w:t>Confirm the address of the rental unit.</w:t>
      </w:r>
    </w:p>
    <w:p w14:paraId="746800AC" w14:textId="77777777" w:rsidR="00355582" w:rsidRPr="00765DE0" w:rsidRDefault="00355582" w:rsidP="00355582">
      <w:pPr>
        <w:pStyle w:val="ListParagraph"/>
        <w:numPr>
          <w:ilvl w:val="0"/>
          <w:numId w:val="16"/>
        </w:numPr>
      </w:pPr>
      <w:r>
        <w:t>Confirm the amount and percentage of monthly rent covered by the assistance.</w:t>
      </w:r>
    </w:p>
    <w:p w14:paraId="54EEA9D7" w14:textId="77777777" w:rsidR="00355582" w:rsidRPr="00185D05" w:rsidRDefault="00355582" w:rsidP="00355582">
      <w:pPr>
        <w:pStyle w:val="ListParagraph"/>
        <w:numPr>
          <w:ilvl w:val="0"/>
          <w:numId w:val="16"/>
        </w:numPr>
      </w:pPr>
      <w:r>
        <w:t xml:space="preserve">Confirm </w:t>
      </w:r>
      <w:r w:rsidRPr="00185D05">
        <w:t>the amount and percentage of any separately stated utility and home energy costs covered by the assistance.</w:t>
      </w:r>
    </w:p>
    <w:p w14:paraId="62F6718C" w14:textId="77777777" w:rsidR="00355582" w:rsidRPr="005338FC" w:rsidRDefault="00355582" w:rsidP="00355582">
      <w:pPr>
        <w:pStyle w:val="ListParagraph"/>
        <w:numPr>
          <w:ilvl w:val="0"/>
          <w:numId w:val="16"/>
        </w:numPr>
      </w:pPr>
      <w:r>
        <w:t xml:space="preserve">Confirm </w:t>
      </w:r>
      <w:r w:rsidRPr="005338FC">
        <w:t>the amount of rent and/or separately stated utility and home energy costs due to be paid is for rent, utility and home energy costs. Costs may include reasonable accrued late fees, penalties, and interest for rents owed.</w:t>
      </w:r>
      <w:r w:rsidRPr="005338FC">
        <w:rPr>
          <w:color w:val="C00000"/>
        </w:rPr>
        <w:t xml:space="preserve"> </w:t>
      </w:r>
    </w:p>
    <w:p w14:paraId="236EFCE6" w14:textId="77777777" w:rsidR="00355582" w:rsidRPr="00185D05" w:rsidRDefault="00355582" w:rsidP="00355582">
      <w:pPr>
        <w:pStyle w:val="ListParagraph"/>
        <w:numPr>
          <w:ilvl w:val="0"/>
          <w:numId w:val="16"/>
        </w:numPr>
      </w:pPr>
      <w:r w:rsidRPr="00185D05">
        <w:t>Provide the name and address of the landlord.</w:t>
      </w:r>
    </w:p>
    <w:p w14:paraId="73E8D2C0" w14:textId="77777777" w:rsidR="00355582" w:rsidRPr="00185D05" w:rsidRDefault="00355582" w:rsidP="00355582">
      <w:pPr>
        <w:pStyle w:val="ListParagraph"/>
        <w:numPr>
          <w:ilvl w:val="0"/>
          <w:numId w:val="16"/>
        </w:numPr>
      </w:pPr>
      <w:r w:rsidRPr="00185D05">
        <w:t xml:space="preserve">Provide </w:t>
      </w:r>
      <w:r>
        <w:t>the tenant</w:t>
      </w:r>
      <w:r w:rsidRPr="00185D05">
        <w:t xml:space="preserve"> Social Security number, tax identification number or DUNS number.</w:t>
      </w:r>
    </w:p>
    <w:p w14:paraId="45EA0FBA" w14:textId="77777777" w:rsidR="00355582" w:rsidRPr="00185D05" w:rsidRDefault="00355582" w:rsidP="00355582">
      <w:pPr>
        <w:pStyle w:val="ListParagraph"/>
        <w:numPr>
          <w:ilvl w:val="0"/>
          <w:numId w:val="16"/>
        </w:numPr>
      </w:pPr>
      <w:r w:rsidRPr="00185D05">
        <w:t>Complete an IRS W-9 form; and</w:t>
      </w:r>
    </w:p>
    <w:p w14:paraId="3F6A35B3" w14:textId="77777777" w:rsidR="00355582" w:rsidRPr="00185D05" w:rsidRDefault="00355582" w:rsidP="00355582">
      <w:pPr>
        <w:pStyle w:val="ListParagraph"/>
        <w:numPr>
          <w:ilvl w:val="0"/>
          <w:numId w:val="16"/>
        </w:numPr>
      </w:pPr>
      <w:r w:rsidRPr="00185D05">
        <w:t>Provide information for payment.</w:t>
      </w:r>
    </w:p>
    <w:p w14:paraId="5C251D28" w14:textId="77777777" w:rsidR="00355582" w:rsidRDefault="00355582" w:rsidP="00CC5A95"/>
    <w:p w14:paraId="165450AE" w14:textId="7E55C23E" w:rsidR="00483484" w:rsidRDefault="00E8507C" w:rsidP="00483484">
      <w:pPr>
        <w:pStyle w:val="Heading3"/>
      </w:pPr>
      <w:bookmarkStart w:id="101" w:name="_Toc69396240"/>
      <w:bookmarkStart w:id="102" w:name="_Toc69398515"/>
      <w:bookmarkStart w:id="103" w:name="_Toc69428193"/>
      <w:bookmarkStart w:id="104" w:name="_Toc83313056"/>
      <w:r>
        <w:t>Utilities</w:t>
      </w:r>
      <w:r w:rsidR="00AD6D84">
        <w:t>,</w:t>
      </w:r>
      <w:r w:rsidR="00641724">
        <w:t xml:space="preserve"> </w:t>
      </w:r>
      <w:r>
        <w:t>Home Energy Costs</w:t>
      </w:r>
      <w:bookmarkEnd w:id="101"/>
      <w:bookmarkEnd w:id="102"/>
      <w:bookmarkEnd w:id="103"/>
      <w:r w:rsidR="00AF00DB">
        <w:t xml:space="preserve"> and Required Documentation</w:t>
      </w:r>
      <w:bookmarkEnd w:id="104"/>
      <w:r w:rsidR="00AF00DB">
        <w:t xml:space="preserve"> </w:t>
      </w:r>
    </w:p>
    <w:p w14:paraId="679F1735" w14:textId="10CD4E41" w:rsidR="00EF4646" w:rsidRDefault="00E8507C" w:rsidP="00EF4646">
      <w:r>
        <w:t xml:space="preserve">Utilities and home energy costs are those </w:t>
      </w:r>
      <w:r w:rsidR="00EF4646" w:rsidRPr="00EF4646">
        <w:t>costs for electricity, gas, water, sewer, trash removal, recycling, and energy costs such as fuel oil are eligible utility and home energy costs</w:t>
      </w:r>
      <w:r w:rsidR="00EF4646">
        <w:t xml:space="preserve"> that are:</w:t>
      </w:r>
    </w:p>
    <w:p w14:paraId="0E0037CF" w14:textId="77777777" w:rsidR="00D82487" w:rsidRDefault="00D82487" w:rsidP="00EF4646"/>
    <w:p w14:paraId="634615D7" w14:textId="77777777" w:rsidR="00EF4646" w:rsidRPr="00EF4646" w:rsidRDefault="00EF4646" w:rsidP="0000773D">
      <w:pPr>
        <w:pStyle w:val="ListParagraph"/>
        <w:numPr>
          <w:ilvl w:val="0"/>
          <w:numId w:val="8"/>
        </w:numPr>
      </w:pPr>
      <w:r w:rsidRPr="00EF4646">
        <w:t xml:space="preserve">Separately charged,  </w:t>
      </w:r>
    </w:p>
    <w:p w14:paraId="7DFD3338" w14:textId="7863F1D4" w:rsidR="00EF4646" w:rsidRDefault="00EF4646" w:rsidP="0000773D">
      <w:pPr>
        <w:pStyle w:val="ListParagraph"/>
        <w:numPr>
          <w:ilvl w:val="0"/>
          <w:numId w:val="8"/>
        </w:numPr>
      </w:pPr>
      <w:r>
        <w:t>T</w:t>
      </w:r>
      <w:r w:rsidR="00F452E7">
        <w:t>he responsibility of the tenant household</w:t>
      </w:r>
      <w:r w:rsidR="00207EFF">
        <w:t xml:space="preserve">, and </w:t>
      </w:r>
    </w:p>
    <w:p w14:paraId="44858680" w14:textId="5FDC76EE" w:rsidR="00EF4646" w:rsidRDefault="00EF4646" w:rsidP="0000773D">
      <w:pPr>
        <w:pStyle w:val="ListParagraph"/>
        <w:numPr>
          <w:ilvl w:val="0"/>
          <w:numId w:val="8"/>
        </w:numPr>
      </w:pPr>
      <w:r>
        <w:t>R</w:t>
      </w:r>
      <w:r w:rsidR="003F0E10">
        <w:t>elat</w:t>
      </w:r>
      <w:r>
        <w:t>ed</w:t>
      </w:r>
      <w:r w:rsidR="003F0E10">
        <w:t xml:space="preserve"> to the </w:t>
      </w:r>
      <w:r w:rsidR="00487469">
        <w:t>rental property</w:t>
      </w:r>
      <w:r w:rsidR="3C788A85">
        <w:t xml:space="preserve">. </w:t>
      </w:r>
    </w:p>
    <w:p w14:paraId="68056B67" w14:textId="77777777" w:rsidR="00443272" w:rsidRDefault="00443272" w:rsidP="00E8507C"/>
    <w:p w14:paraId="28D4F941" w14:textId="705CA66B" w:rsidR="00443272" w:rsidRDefault="00443272" w:rsidP="00E8507C">
      <w:r>
        <w:t>All payments for utilities and home energy costs must be supported by a</w:t>
      </w:r>
      <w:r w:rsidR="00F32AA4">
        <w:t xml:space="preserve"> bill or invoice for the utility or home energy services at the rental unit.</w:t>
      </w:r>
      <w:r w:rsidR="006E2BEC">
        <w:t xml:space="preserve"> </w:t>
      </w:r>
      <w:r w:rsidR="000F3145">
        <w:t>For utility arrears, d</w:t>
      </w:r>
      <w:r w:rsidR="006E2BEC">
        <w:t xml:space="preserve">ocumentation </w:t>
      </w:r>
      <w:r w:rsidR="00AA6510">
        <w:t xml:space="preserve">must demonstrate the </w:t>
      </w:r>
      <w:r w:rsidR="000F3145">
        <w:t xml:space="preserve">total </w:t>
      </w:r>
      <w:r w:rsidR="00AA6510">
        <w:t xml:space="preserve">amount due </w:t>
      </w:r>
      <w:r w:rsidR="001A109E">
        <w:t xml:space="preserve">including the </w:t>
      </w:r>
      <w:r w:rsidR="00352D19">
        <w:t>amounts</w:t>
      </w:r>
      <w:r w:rsidR="00F13D31">
        <w:t xml:space="preserve"> for each month of service.</w:t>
      </w:r>
      <w:r w:rsidR="002E01D6">
        <w:t xml:space="preserve"> Utilities and home energy costs that are paid by the landlord are considered rent</w:t>
      </w:r>
      <w:r w:rsidR="00F452E7">
        <w:t>.</w:t>
      </w:r>
    </w:p>
    <w:p w14:paraId="3B794636" w14:textId="77777777" w:rsidR="00015F90" w:rsidRDefault="00015F90" w:rsidP="00E8507C"/>
    <w:p w14:paraId="7FC84581" w14:textId="497DF22D" w:rsidR="00E8507C" w:rsidRDefault="00015F90" w:rsidP="00E8507C">
      <w:r>
        <w:t>Telephone, cable, and cell phone costs are not considered utility or home energy costs and are not eligible</w:t>
      </w:r>
      <w:r w:rsidR="00121E05">
        <w:t xml:space="preserve"> for E</w:t>
      </w:r>
      <w:r w:rsidR="00431EFC">
        <w:t>mergency Rental Assistance</w:t>
      </w:r>
      <w:r w:rsidR="11CA71B5">
        <w:t xml:space="preserve">. </w:t>
      </w:r>
    </w:p>
    <w:p w14:paraId="15784F17" w14:textId="3D29BD63" w:rsidR="00B4047E" w:rsidRDefault="00B4047E" w:rsidP="00E8507C"/>
    <w:p w14:paraId="05535343" w14:textId="742CC0B4" w:rsidR="00D85CEF" w:rsidRDefault="00D85CEF" w:rsidP="00E8507C">
      <w:r>
        <w:t xml:space="preserve">In order to expedite processing, contractor may extrapolate up to 6 months of service utilizing the current month’s utility bill to establish the eligible months of service ($700 bill with $100 current and $600 past due balance could be extrapolated to 6 months as 600/100=6 months). Total months of assistance may be updated at a later date as documentation becomes available. </w:t>
      </w:r>
    </w:p>
    <w:p w14:paraId="77031602" w14:textId="11E36EAE" w:rsidR="00B4047E" w:rsidRDefault="00B4047E" w:rsidP="00B4047E">
      <w:pPr>
        <w:pStyle w:val="Heading3"/>
      </w:pPr>
      <w:bookmarkStart w:id="105" w:name="_Toc69396241"/>
      <w:bookmarkStart w:id="106" w:name="_Toc69398516"/>
      <w:bookmarkStart w:id="107" w:name="_Toc69428194"/>
      <w:bookmarkStart w:id="108" w:name="_Toc83313057"/>
      <w:r>
        <w:t xml:space="preserve">Other </w:t>
      </w:r>
      <w:r w:rsidR="00FC5D50">
        <w:t>Expenses Related to Housing</w:t>
      </w:r>
      <w:bookmarkEnd w:id="105"/>
      <w:bookmarkEnd w:id="106"/>
      <w:bookmarkEnd w:id="107"/>
      <w:r w:rsidR="00AF00DB">
        <w:t xml:space="preserve"> and Required Documentation</w:t>
      </w:r>
      <w:bookmarkEnd w:id="108"/>
      <w:r w:rsidR="00AF00DB">
        <w:t xml:space="preserve"> </w:t>
      </w:r>
    </w:p>
    <w:p w14:paraId="377D3BCB" w14:textId="77067AFE" w:rsidR="00C772A1" w:rsidRPr="00DE34BE" w:rsidRDefault="00C772A1" w:rsidP="00C772A1">
      <w:r>
        <w:t xml:space="preserve">The Act allows </w:t>
      </w:r>
      <w:r w:rsidRPr="00DE34BE">
        <w:t>“other expenses related to housing incurred due, directly or indirec</w:t>
      </w:r>
      <w:r w:rsidR="00F93052" w:rsidRPr="00DE34BE">
        <w:t xml:space="preserve">tly, to the COVID-19 outbreak.”  </w:t>
      </w:r>
      <w:r w:rsidR="00D1690A" w:rsidRPr="00DE34BE">
        <w:t>Jefferson County, Alabama</w:t>
      </w:r>
      <w:r w:rsidR="00B17D2F" w:rsidRPr="00DE34BE">
        <w:t xml:space="preserve"> has defined these costs as:</w:t>
      </w:r>
    </w:p>
    <w:p w14:paraId="28A191F4" w14:textId="2D5ACA45" w:rsidR="00B17D2F" w:rsidRPr="00DE34BE" w:rsidRDefault="00132BC7" w:rsidP="0000773D">
      <w:pPr>
        <w:pStyle w:val="ListParagraph"/>
        <w:numPr>
          <w:ilvl w:val="0"/>
          <w:numId w:val="20"/>
        </w:numPr>
      </w:pPr>
      <w:r w:rsidRPr="00DE34BE">
        <w:t>Reasonable late fees that have accrued</w:t>
      </w:r>
      <w:r w:rsidR="00C94EB1">
        <w:t xml:space="preserve"> or are projected to accrue prior to disbursement of funds</w:t>
      </w:r>
      <w:r w:rsidR="00AF00DB">
        <w:t>,</w:t>
      </w:r>
    </w:p>
    <w:p w14:paraId="19DAFE07" w14:textId="3632693E" w:rsidR="00252B6B" w:rsidRPr="00C772A1" w:rsidRDefault="00252B6B" w:rsidP="0000773D">
      <w:pPr>
        <w:pStyle w:val="ListParagraph"/>
        <w:numPr>
          <w:ilvl w:val="0"/>
          <w:numId w:val="20"/>
        </w:numPr>
      </w:pPr>
      <w:r>
        <w:t>Internet service provided to the rental unit</w:t>
      </w:r>
      <w:r w:rsidR="00AF00DB">
        <w:t>,</w:t>
      </w:r>
    </w:p>
    <w:p w14:paraId="694C65D4" w14:textId="46FC3309" w:rsidR="00C20588" w:rsidRPr="00F676D7" w:rsidRDefault="00C20588" w:rsidP="0000773D">
      <w:pPr>
        <w:pStyle w:val="ListParagraph"/>
        <w:numPr>
          <w:ilvl w:val="0"/>
          <w:numId w:val="20"/>
        </w:numPr>
        <w:rPr>
          <w:rFonts w:asciiTheme="majorHAnsi" w:hAnsiTheme="majorHAnsi" w:cstheme="majorHAnsi"/>
        </w:rPr>
      </w:pPr>
      <w:r>
        <w:t xml:space="preserve">Relocation </w:t>
      </w:r>
      <w:r w:rsidR="00B62E32">
        <w:t xml:space="preserve">expenses if a household has been temporarily or permanently displaced due </w:t>
      </w:r>
      <w:r w:rsidR="00B62E32" w:rsidRPr="00F676D7">
        <w:rPr>
          <w:rFonts w:asciiTheme="majorHAnsi" w:hAnsiTheme="majorHAnsi" w:cstheme="majorHAnsi"/>
        </w:rPr>
        <w:t>to COVID-</w:t>
      </w:r>
      <w:r w:rsidR="409A3BCA" w:rsidRPr="00F676D7">
        <w:rPr>
          <w:rFonts w:asciiTheme="majorHAnsi" w:hAnsiTheme="majorHAnsi" w:cstheme="majorHAnsi"/>
        </w:rPr>
        <w:t>19</w:t>
      </w:r>
      <w:r w:rsidR="006B1401" w:rsidRPr="00F676D7">
        <w:rPr>
          <w:rFonts w:asciiTheme="majorHAnsi" w:hAnsiTheme="majorHAnsi" w:cstheme="majorHAnsi"/>
        </w:rPr>
        <w:t xml:space="preserve"> </w:t>
      </w:r>
      <w:r w:rsidR="00753C69" w:rsidRPr="00F676D7">
        <w:rPr>
          <w:rFonts w:asciiTheme="majorHAnsi" w:hAnsiTheme="majorHAnsi" w:cstheme="majorHAnsi"/>
        </w:rPr>
        <w:t>such as</w:t>
      </w:r>
      <w:r w:rsidR="006B1401" w:rsidRPr="00F676D7">
        <w:rPr>
          <w:rFonts w:asciiTheme="majorHAnsi" w:hAnsiTheme="majorHAnsi" w:cstheme="majorHAnsi"/>
        </w:rPr>
        <w:t xml:space="preserve"> rental fees, application or screening fees, reasonably </w:t>
      </w:r>
      <w:r w:rsidR="004B3C6A" w:rsidRPr="00F676D7">
        <w:rPr>
          <w:rFonts w:asciiTheme="majorHAnsi" w:hAnsiTheme="majorHAnsi" w:cstheme="majorHAnsi"/>
        </w:rPr>
        <w:t>accrued</w:t>
      </w:r>
      <w:r w:rsidR="006B1401" w:rsidRPr="00F676D7">
        <w:rPr>
          <w:rFonts w:asciiTheme="majorHAnsi" w:hAnsiTheme="majorHAnsi" w:cstheme="majorHAnsi"/>
        </w:rPr>
        <w:t xml:space="preserve"> fees</w:t>
      </w:r>
      <w:r w:rsidR="00753C69" w:rsidRPr="00F676D7">
        <w:rPr>
          <w:rFonts w:asciiTheme="majorHAnsi" w:hAnsiTheme="majorHAnsi" w:cstheme="majorHAnsi"/>
        </w:rPr>
        <w:t xml:space="preserve"> and any other expense allowed by the U.S. Treasury</w:t>
      </w:r>
      <w:r w:rsidR="00AF00DB" w:rsidRPr="00F676D7">
        <w:rPr>
          <w:rFonts w:asciiTheme="majorHAnsi" w:hAnsiTheme="majorHAnsi" w:cstheme="majorHAnsi"/>
        </w:rPr>
        <w:t>,</w:t>
      </w:r>
    </w:p>
    <w:p w14:paraId="67D914C6" w14:textId="71B4FFF4" w:rsidR="00D17595" w:rsidRPr="00F676D7" w:rsidRDefault="00D17595" w:rsidP="00F676D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heme="majorHAnsi"/>
          <w:color w:val="auto"/>
        </w:rPr>
      </w:pPr>
      <w:r w:rsidRPr="00F676D7">
        <w:rPr>
          <w:rFonts w:asciiTheme="majorHAnsi" w:eastAsia="Times New Roman" w:hAnsiTheme="majorHAnsi" w:cstheme="majorHAnsi"/>
          <w:color w:val="auto"/>
        </w:rPr>
        <w:t xml:space="preserve">Contractor may pay first and last month rent payments in addition to the three months to </w:t>
      </w:r>
      <w:r w:rsidR="00D85CEF" w:rsidRPr="00D17595">
        <w:rPr>
          <w:rFonts w:asciiTheme="majorHAnsi" w:eastAsia="Times New Roman" w:hAnsiTheme="majorHAnsi" w:cstheme="majorHAnsi"/>
          <w:color w:val="auto"/>
        </w:rPr>
        <w:t>landlor</w:t>
      </w:r>
      <w:r w:rsidR="00D85CEF">
        <w:rPr>
          <w:rFonts w:asciiTheme="majorHAnsi" w:eastAsia="Times New Roman" w:hAnsiTheme="majorHAnsi" w:cstheme="majorHAnsi"/>
          <w:color w:val="auto"/>
        </w:rPr>
        <w:t>d</w:t>
      </w:r>
      <w:r w:rsidR="00D85CEF" w:rsidRPr="00D17595">
        <w:rPr>
          <w:rFonts w:asciiTheme="majorHAnsi" w:eastAsia="Times New Roman" w:hAnsiTheme="majorHAnsi" w:cstheme="majorHAnsi"/>
          <w:color w:val="auto"/>
        </w:rPr>
        <w:t>s</w:t>
      </w:r>
      <w:r w:rsidRPr="00F676D7">
        <w:rPr>
          <w:rFonts w:asciiTheme="majorHAnsi" w:eastAsia="Times New Roman" w:hAnsiTheme="majorHAnsi" w:cstheme="majorHAnsi"/>
          <w:color w:val="auto"/>
        </w:rPr>
        <w:t xml:space="preserve"> that take on tenants facing major barriers to securing a lease, including those who have been evicted or experienced homelessness in the past year. </w:t>
      </w:r>
    </w:p>
    <w:p w14:paraId="086ABBD0" w14:textId="76641741" w:rsidR="00AF00DB" w:rsidRDefault="00AF00DB">
      <w:pPr>
        <w:pStyle w:val="ListParagraph"/>
        <w:numPr>
          <w:ilvl w:val="0"/>
          <w:numId w:val="20"/>
        </w:numPr>
      </w:pPr>
      <w:r>
        <w:t xml:space="preserve">Reasonable security deposit fees if </w:t>
      </w:r>
      <w:r w:rsidR="00D85CEF">
        <w:t>necessary to obtain or maintain housing stability</w:t>
      </w:r>
      <w:r>
        <w:t>, not to exceed 2 months of rent and inclusive of reasonable associated costs such as animal deposits,</w:t>
      </w:r>
      <w:r w:rsidDel="00117806">
        <w:t xml:space="preserve"> </w:t>
      </w:r>
      <w:r>
        <w:t xml:space="preserve">and </w:t>
      </w:r>
    </w:p>
    <w:p w14:paraId="46643392" w14:textId="1BE8EF48" w:rsidR="00435591" w:rsidRDefault="00435591" w:rsidP="0000773D">
      <w:pPr>
        <w:pStyle w:val="ListParagraph"/>
        <w:numPr>
          <w:ilvl w:val="0"/>
          <w:numId w:val="20"/>
        </w:numPr>
      </w:pPr>
      <w:r>
        <w:t xml:space="preserve">Reasonable reconnection fees if a utility service has been </w:t>
      </w:r>
      <w:r w:rsidR="300CD85B">
        <w:t>discontinued.</w:t>
      </w:r>
    </w:p>
    <w:p w14:paraId="46AF7BA3" w14:textId="29A8C566" w:rsidR="00C94EB1" w:rsidRDefault="00AF00DB" w:rsidP="000903CF">
      <w:bookmarkStart w:id="109" w:name="_Toc69396242"/>
      <w:bookmarkStart w:id="110" w:name="_Toc69398517"/>
      <w:bookmarkStart w:id="111" w:name="_Toc69428195"/>
      <w:r w:rsidRPr="00A82180">
        <w:t xml:space="preserve">All payments for housing-related expenses must be supported by documentary evidence such as a bill, invoice, or evidence of payment to the provider of the service. </w:t>
      </w:r>
      <w:r w:rsidR="00421D2A">
        <w:t>Documentation must show amounts by month of service or due date.</w:t>
      </w:r>
      <w:bookmarkEnd w:id="109"/>
      <w:bookmarkEnd w:id="110"/>
      <w:bookmarkEnd w:id="111"/>
      <w:r w:rsidR="00D17595">
        <w:t xml:space="preserve"> </w:t>
      </w:r>
    </w:p>
    <w:p w14:paraId="4AA99433" w14:textId="66A74091" w:rsidR="00D8494B" w:rsidRDefault="00D8494B" w:rsidP="000903CF"/>
    <w:p w14:paraId="16AB6B0A" w14:textId="19CF1F57" w:rsidR="00D8494B" w:rsidRDefault="00D8494B" w:rsidP="00D8494B">
      <w:pPr>
        <w:rPr>
          <w:rFonts w:asciiTheme="majorHAnsi" w:hAnsiTheme="majorHAnsi" w:cstheme="majorHAnsi"/>
          <w:sz w:val="22"/>
          <w:szCs w:val="22"/>
        </w:rPr>
      </w:pPr>
      <w:r>
        <w:rPr>
          <w:rFonts w:asciiTheme="majorHAnsi" w:hAnsiTheme="majorHAnsi" w:cstheme="majorHAnsi"/>
          <w:sz w:val="22"/>
          <w:szCs w:val="22"/>
        </w:rPr>
        <w:t>In order to mitigate risks associated with the use of ERA program funds for security deposits, grantees should establish a minimum rental period, not less than four months, before a tenant is entitled to receive a returned security deposit that was paid for with ERA funds. To the extent that the security deposit is not returned to the tenant, it should be returned to the grantee.</w:t>
      </w:r>
    </w:p>
    <w:p w14:paraId="51729780" w14:textId="77777777" w:rsidR="00C94EB1" w:rsidRDefault="00C94EB1" w:rsidP="000903CF"/>
    <w:p w14:paraId="2EB5638D" w14:textId="3266DA68" w:rsidR="00C94EB1" w:rsidRPr="000903CF" w:rsidRDefault="00C94EB1" w:rsidP="000903CF">
      <w:r>
        <w:t>In order to expedite processing, c</w:t>
      </w:r>
      <w:r w:rsidR="00D17595">
        <w:t>ontractor may extrapolate</w:t>
      </w:r>
      <w:r>
        <w:t xml:space="preserve"> up to 6</w:t>
      </w:r>
      <w:r w:rsidR="00D17595">
        <w:t xml:space="preserve"> months of service utilizing the current month’s utility bill to establish the eligible months of service ($700 bill with $100 </w:t>
      </w:r>
      <w:r w:rsidR="00D17595">
        <w:lastRenderedPageBreak/>
        <w:t xml:space="preserve">current and $600 past due balance could be extrapolated to 6 months as 600/100=6 months). </w:t>
      </w:r>
      <w:r>
        <w:t xml:space="preserve">Total months of assistance may be updated at a later date as documentation becomes available. </w:t>
      </w:r>
    </w:p>
    <w:p w14:paraId="0D2007B2" w14:textId="56AEC195" w:rsidR="00587E37" w:rsidRDefault="00587E37" w:rsidP="00587E37">
      <w:pPr>
        <w:pStyle w:val="Heading3"/>
      </w:pPr>
      <w:bookmarkStart w:id="112" w:name="_Toc69396243"/>
      <w:bookmarkStart w:id="113" w:name="_Toc69398518"/>
      <w:bookmarkStart w:id="114" w:name="_Toc69428197"/>
      <w:bookmarkStart w:id="115" w:name="_Toc83313058"/>
      <w:r>
        <w:t>Duplication of Benefits</w:t>
      </w:r>
      <w:bookmarkEnd w:id="112"/>
      <w:bookmarkEnd w:id="113"/>
      <w:bookmarkEnd w:id="114"/>
      <w:bookmarkEnd w:id="115"/>
    </w:p>
    <w:p w14:paraId="09456472" w14:textId="59F72364" w:rsidR="00587E37" w:rsidRDefault="006924B8" w:rsidP="00587E37">
      <w:r>
        <w:t xml:space="preserve">A duplication of benefits occurs when </w:t>
      </w:r>
      <w:r w:rsidR="00376BF8">
        <w:t>a household receives assistance from more than one source for the same purpose, or when the total assistance is greater than the need</w:t>
      </w:r>
      <w:r w:rsidR="259312EC">
        <w:t xml:space="preserve">. </w:t>
      </w:r>
      <w:r w:rsidR="0027745F">
        <w:t xml:space="preserve">Costs for rent, utility and/or housing expenses </w:t>
      </w:r>
      <w:r w:rsidR="00984D13">
        <w:t>may only be covered with one source</w:t>
      </w:r>
      <w:r w:rsidR="1F1A5F74">
        <w:t xml:space="preserve">. </w:t>
      </w:r>
      <w:r w:rsidR="00984D13">
        <w:t xml:space="preserve">Applicants’ must disclose any other </w:t>
      </w:r>
      <w:r w:rsidR="00B27426">
        <w:t xml:space="preserve">assistance from any other sources </w:t>
      </w:r>
      <w:r w:rsidR="00A927E1">
        <w:t>to cover the rent, utility and/or housing expenses submitted in the application for Emergency Rental Assistance Program</w:t>
      </w:r>
      <w:r w:rsidR="007811B4">
        <w:t xml:space="preserve"> will have their award adjusted</w:t>
      </w:r>
      <w:r w:rsidR="002244B4">
        <w:t xml:space="preserve"> if any other assistance for the rent, utility or housing costs have been provided</w:t>
      </w:r>
      <w:r w:rsidR="0925A9F9">
        <w:t xml:space="preserve">. </w:t>
      </w:r>
      <w:r w:rsidR="00E41FE0">
        <w:t>All duplication</w:t>
      </w:r>
      <w:r w:rsidR="00C51EC9">
        <w:t>s</w:t>
      </w:r>
      <w:r w:rsidR="00E41FE0">
        <w:t xml:space="preserve"> of benefits are subject to repayment to the County. </w:t>
      </w:r>
    </w:p>
    <w:p w14:paraId="443CDB4E" w14:textId="6DB607A4" w:rsidR="00B24A0D" w:rsidRDefault="00B24A0D" w:rsidP="00587E37"/>
    <w:p w14:paraId="7B500347" w14:textId="5D35D009" w:rsidR="00B24A0D" w:rsidRPr="00587E37" w:rsidRDefault="00B24A0D" w:rsidP="00587E37">
      <w:r>
        <w:t xml:space="preserve">All implementing entities must </w:t>
      </w:r>
      <w:r w:rsidR="007779B6">
        <w:t>check for duplicate assistance in the H</w:t>
      </w:r>
      <w:r w:rsidR="00565CC9">
        <w:t>omeless Management Information System (HMIS) prior to issuing payment</w:t>
      </w:r>
      <w:r w:rsidR="00BB0EAD">
        <w:t xml:space="preserve"> and must input award information into HMIS</w:t>
      </w:r>
      <w:r w:rsidR="00B46CF4">
        <w:t xml:space="preserve"> </w:t>
      </w:r>
      <w:r w:rsidR="00B102C4">
        <w:t>prior</w:t>
      </w:r>
      <w:r w:rsidR="009D070D">
        <w:t xml:space="preserve"> to</w:t>
      </w:r>
      <w:r w:rsidR="00B46CF4">
        <w:t xml:space="preserve"> disbursement of funds</w:t>
      </w:r>
      <w:r w:rsidR="00DF40D7">
        <w:t xml:space="preserve">. </w:t>
      </w:r>
      <w:r w:rsidR="00E4120E">
        <w:t xml:space="preserve"> </w:t>
      </w:r>
    </w:p>
    <w:p w14:paraId="01FF9926" w14:textId="26760F12" w:rsidR="00D1377A" w:rsidRDefault="00D1377A" w:rsidP="00CC5A95"/>
    <w:p w14:paraId="63EC3B3F" w14:textId="77777777" w:rsidR="004215D5" w:rsidRDefault="004215D5">
      <w:pPr>
        <w:rPr>
          <w:color w:val="2E75B5"/>
          <w:sz w:val="32"/>
          <w:szCs w:val="32"/>
        </w:rPr>
      </w:pPr>
      <w:r>
        <w:br w:type="page"/>
      </w:r>
    </w:p>
    <w:p w14:paraId="1A2CEA1A" w14:textId="252DDB19" w:rsidR="007634E2" w:rsidRDefault="007634E2" w:rsidP="004215D5">
      <w:pPr>
        <w:pStyle w:val="Heading1"/>
      </w:pPr>
      <w:bookmarkStart w:id="116" w:name="_Toc69396244"/>
      <w:bookmarkStart w:id="117" w:name="_Toc69398519"/>
      <w:bookmarkStart w:id="118" w:name="_Toc69428198"/>
      <w:bookmarkStart w:id="119" w:name="_Toc83313059"/>
      <w:r>
        <w:lastRenderedPageBreak/>
        <w:t>Program Implementation</w:t>
      </w:r>
      <w:bookmarkEnd w:id="116"/>
      <w:bookmarkEnd w:id="117"/>
      <w:bookmarkEnd w:id="118"/>
      <w:bookmarkEnd w:id="119"/>
      <w:r>
        <w:t xml:space="preserve"> </w:t>
      </w:r>
    </w:p>
    <w:p w14:paraId="045E338D" w14:textId="77777777" w:rsidR="003F54B5" w:rsidRDefault="00200450" w:rsidP="00395B93">
      <w:r>
        <w:t xml:space="preserve">Jefferson County </w:t>
      </w:r>
      <w:r w:rsidR="00620BE4">
        <w:t xml:space="preserve">has elected to engage </w:t>
      </w:r>
      <w:r w:rsidR="007E1485">
        <w:t>select</w:t>
      </w:r>
      <w:r w:rsidR="00A37E42">
        <w:t xml:space="preserve"> Community Partners</w:t>
      </w:r>
      <w:r w:rsidR="00012221">
        <w:t xml:space="preserve"> to </w:t>
      </w:r>
      <w:r w:rsidR="003100D6">
        <w:t>undertake the implementation of Jefferson County’s Emergency Rental Assistance Program. These</w:t>
      </w:r>
      <w:r w:rsidR="00A37E42">
        <w:t xml:space="preserve"> Community Partners are non-profit organizations </w:t>
      </w:r>
      <w:r w:rsidR="008F316D">
        <w:t>selected for their</w:t>
      </w:r>
      <w:r w:rsidR="00A37E42">
        <w:t xml:space="preserve"> experience and knowledge implementing federal rental assistance programs</w:t>
      </w:r>
      <w:r w:rsidR="008F316D">
        <w:t xml:space="preserve"> and capacity for quickly and efficiently </w:t>
      </w:r>
      <w:r w:rsidR="00B34650">
        <w:t>implementing this emergency program</w:t>
      </w:r>
      <w:r w:rsidR="008F316D">
        <w:t>.</w:t>
      </w:r>
      <w:r w:rsidR="00EF6285">
        <w:t xml:space="preserve"> All participating Community Partners are responsible for the implementation of Jefferson County’s Emergency Renal Assistance Program </w:t>
      </w:r>
      <w:r w:rsidR="007B7332">
        <w:t>consistent with their Subrecipient Agreements</w:t>
      </w:r>
      <w:r w:rsidR="00B34650">
        <w:t xml:space="preserve">, all federal requirements, and </w:t>
      </w:r>
      <w:r w:rsidR="00F45E95">
        <w:t>the</w:t>
      </w:r>
      <w:r w:rsidR="00B34650">
        <w:t xml:space="preserve"> </w:t>
      </w:r>
      <w:r w:rsidR="00F45E95">
        <w:t>P</w:t>
      </w:r>
      <w:r w:rsidR="00B34650">
        <w:t xml:space="preserve">rogram </w:t>
      </w:r>
      <w:r w:rsidR="00F45E95">
        <w:t>Guidelines</w:t>
      </w:r>
      <w:r w:rsidR="007B7332">
        <w:t>.</w:t>
      </w:r>
    </w:p>
    <w:p w14:paraId="0345DB1A" w14:textId="77777777" w:rsidR="003F54B5" w:rsidRDefault="003F54B5" w:rsidP="00395B93"/>
    <w:p w14:paraId="29F33526" w14:textId="77777777" w:rsidR="003F54B5" w:rsidRDefault="003F54B5" w:rsidP="003F54B5">
      <w:r w:rsidRPr="003C5B96">
        <w:t>The Community Partners will:</w:t>
      </w:r>
    </w:p>
    <w:p w14:paraId="724AB394" w14:textId="6889995E" w:rsidR="003F54B5" w:rsidRDefault="003F54B5" w:rsidP="0000773D">
      <w:pPr>
        <w:pStyle w:val="ListParagraph"/>
        <w:numPr>
          <w:ilvl w:val="0"/>
          <w:numId w:val="17"/>
        </w:numPr>
      </w:pPr>
      <w:r>
        <w:t>Conduct outreach and communications to notify the public of the program</w:t>
      </w:r>
      <w:r w:rsidR="008557F2">
        <w:t>,</w:t>
      </w:r>
      <w:r>
        <w:t xml:space="preserve"> </w:t>
      </w:r>
    </w:p>
    <w:p w14:paraId="73168005" w14:textId="4FF83CEB" w:rsidR="003F54B5" w:rsidRDefault="00C67104" w:rsidP="0000773D">
      <w:pPr>
        <w:pStyle w:val="ListParagraph"/>
        <w:numPr>
          <w:ilvl w:val="0"/>
          <w:numId w:val="17"/>
        </w:numPr>
      </w:pPr>
      <w:r>
        <w:t>Conduct application intake and case management</w:t>
      </w:r>
      <w:r w:rsidR="008557F2">
        <w:t>,</w:t>
      </w:r>
    </w:p>
    <w:p w14:paraId="0145D19A" w14:textId="5388705C" w:rsidR="004618D8" w:rsidRDefault="004618D8" w:rsidP="0000773D">
      <w:pPr>
        <w:pStyle w:val="ListParagraph"/>
        <w:numPr>
          <w:ilvl w:val="0"/>
          <w:numId w:val="17"/>
        </w:numPr>
      </w:pPr>
      <w:r>
        <w:t>Conduct duplication of benefits check via HMIS,</w:t>
      </w:r>
    </w:p>
    <w:p w14:paraId="6D08B125" w14:textId="5EBF8060" w:rsidR="00E26522" w:rsidRDefault="00E26522" w:rsidP="0000773D">
      <w:pPr>
        <w:pStyle w:val="ListParagraph"/>
        <w:numPr>
          <w:ilvl w:val="0"/>
          <w:numId w:val="17"/>
        </w:numPr>
      </w:pPr>
      <w:r>
        <w:t>Make award determinations</w:t>
      </w:r>
      <w:r w:rsidR="00817EF5">
        <w:t xml:space="preserve"> based on program requirements, </w:t>
      </w:r>
    </w:p>
    <w:p w14:paraId="413A42F1" w14:textId="6F919771" w:rsidR="003F54B5" w:rsidRDefault="003F54B5" w:rsidP="0000773D">
      <w:pPr>
        <w:pStyle w:val="ListParagraph"/>
        <w:numPr>
          <w:ilvl w:val="0"/>
          <w:numId w:val="17"/>
        </w:numPr>
      </w:pPr>
      <w:r>
        <w:t>Issue payments to landlords</w:t>
      </w:r>
      <w:r w:rsidR="008557F2">
        <w:t xml:space="preserve"> and </w:t>
      </w:r>
      <w:r>
        <w:t xml:space="preserve">utility companies based on </w:t>
      </w:r>
      <w:r w:rsidR="008557F2">
        <w:t>the award determinations,</w:t>
      </w:r>
    </w:p>
    <w:p w14:paraId="7326EC97" w14:textId="3F6BCFA6" w:rsidR="003F54B5" w:rsidRDefault="003F54B5" w:rsidP="0000773D">
      <w:pPr>
        <w:pStyle w:val="ListParagraph"/>
        <w:numPr>
          <w:ilvl w:val="0"/>
          <w:numId w:val="17"/>
        </w:numPr>
      </w:pPr>
      <w:r>
        <w:t>Issues 1099s to payees at the end of the year</w:t>
      </w:r>
      <w:r w:rsidR="008557F2">
        <w:t>,</w:t>
      </w:r>
    </w:p>
    <w:p w14:paraId="374F6347" w14:textId="288CF591" w:rsidR="003F54B5" w:rsidRDefault="003F54B5" w:rsidP="0000773D">
      <w:pPr>
        <w:pStyle w:val="ListParagraph"/>
        <w:numPr>
          <w:ilvl w:val="0"/>
          <w:numId w:val="17"/>
        </w:numPr>
      </w:pPr>
      <w:r>
        <w:t>Provide monthly reporting to Jefferson County consistent with the program reporting requirements</w:t>
      </w:r>
      <w:r w:rsidR="008557F2">
        <w:t>,</w:t>
      </w:r>
      <w:r w:rsidR="004E3A5C">
        <w:t xml:space="preserve"> and </w:t>
      </w:r>
    </w:p>
    <w:p w14:paraId="54E3C551" w14:textId="26DD7789" w:rsidR="003F54B5" w:rsidRDefault="003F54B5" w:rsidP="0000773D">
      <w:pPr>
        <w:pStyle w:val="ListParagraph"/>
        <w:numPr>
          <w:ilvl w:val="0"/>
          <w:numId w:val="17"/>
        </w:numPr>
      </w:pPr>
      <w:r>
        <w:t>Participate in regular monitoring and compliance activities</w:t>
      </w:r>
      <w:r w:rsidR="008557F2">
        <w:t>.</w:t>
      </w:r>
    </w:p>
    <w:p w14:paraId="6B3B0C92" w14:textId="2CEC60AF" w:rsidR="00395B93" w:rsidRPr="00395B93" w:rsidRDefault="007B7332" w:rsidP="00395B93">
      <w:r>
        <w:t xml:space="preserve"> </w:t>
      </w:r>
    </w:p>
    <w:p w14:paraId="2C37BD40" w14:textId="57332781" w:rsidR="00AD2BEC" w:rsidRDefault="00AD2BEC" w:rsidP="00AD2BEC">
      <w:pPr>
        <w:pStyle w:val="Heading3"/>
      </w:pPr>
      <w:bookmarkStart w:id="120" w:name="_Toc69396245"/>
      <w:bookmarkStart w:id="121" w:name="_Toc69398520"/>
      <w:bookmarkStart w:id="122" w:name="_Toc69428199"/>
      <w:bookmarkStart w:id="123" w:name="_Toc83313060"/>
      <w:r>
        <w:t>Application In</w:t>
      </w:r>
      <w:r w:rsidR="00C05550">
        <w:t>take</w:t>
      </w:r>
      <w:r w:rsidR="00F765FF">
        <w:t xml:space="preserve"> and Submission</w:t>
      </w:r>
      <w:bookmarkEnd w:id="120"/>
      <w:bookmarkEnd w:id="121"/>
      <w:bookmarkEnd w:id="122"/>
      <w:bookmarkEnd w:id="123"/>
    </w:p>
    <w:p w14:paraId="2F86BDC5" w14:textId="12988321" w:rsidR="00D5731C" w:rsidRPr="003C5B96" w:rsidRDefault="00A31B82" w:rsidP="00F765FF">
      <w:r>
        <w:t xml:space="preserve">When a household contacts </w:t>
      </w:r>
      <w:r w:rsidR="00852A1A">
        <w:t>a Community Partner,</w:t>
      </w:r>
      <w:r>
        <w:t xml:space="preserve"> a</w:t>
      </w:r>
      <w:r w:rsidR="00E62DBE">
        <w:t xml:space="preserve"> case manager </w:t>
      </w:r>
      <w:r>
        <w:t>will assess household eligibility</w:t>
      </w:r>
      <w:r w:rsidR="00971A17">
        <w:t xml:space="preserve"> and provide information for applying for assistance</w:t>
      </w:r>
      <w:r w:rsidR="0A1ADCE5">
        <w:t xml:space="preserve">. </w:t>
      </w:r>
      <w:r w:rsidR="00F765FF">
        <w:t xml:space="preserve">Applications will be accepted and processed </w:t>
      </w:r>
      <w:r w:rsidR="00BE13C1" w:rsidRPr="007C17D0">
        <w:t>in person/over the phone</w:t>
      </w:r>
      <w:r w:rsidR="0088567F" w:rsidRPr="007C17D0">
        <w:t>/</w:t>
      </w:r>
      <w:r w:rsidR="00BA16E9" w:rsidRPr="007C17D0">
        <w:t xml:space="preserve">by </w:t>
      </w:r>
      <w:r w:rsidR="0088567F" w:rsidRPr="007C17D0">
        <w:t>mail/</w:t>
      </w:r>
      <w:r w:rsidR="00BA16E9" w:rsidRPr="007C17D0">
        <w:t xml:space="preserve">via </w:t>
      </w:r>
      <w:r w:rsidR="006321D2" w:rsidRPr="007C17D0">
        <w:t xml:space="preserve">a </w:t>
      </w:r>
      <w:r w:rsidR="0088567F" w:rsidRPr="007C17D0">
        <w:t>drop box</w:t>
      </w:r>
      <w:r w:rsidR="5DD4072A" w:rsidRPr="003C5B96">
        <w:t xml:space="preserve">. </w:t>
      </w:r>
    </w:p>
    <w:p w14:paraId="6BDCC565" w14:textId="0F8DADAE" w:rsidR="00A20237" w:rsidRPr="003C5B96" w:rsidRDefault="00A20237" w:rsidP="00F765FF"/>
    <w:p w14:paraId="29F7BB05" w14:textId="7FC3AC65" w:rsidR="00F62A13" w:rsidRDefault="00A20237" w:rsidP="00F765FF">
      <w:r w:rsidRPr="003C5B96">
        <w:t xml:space="preserve">The </w:t>
      </w:r>
      <w:r w:rsidR="00BE13C1" w:rsidRPr="003C5B96">
        <w:t>Community Partners</w:t>
      </w:r>
      <w:r w:rsidRPr="003C5B96">
        <w:t xml:space="preserve"> will</w:t>
      </w:r>
      <w:r w:rsidR="00817EF5">
        <w:t xml:space="preserve"> conduct application intake including</w:t>
      </w:r>
      <w:r w:rsidR="00F62A13" w:rsidRPr="003C5B96">
        <w:t>:</w:t>
      </w:r>
    </w:p>
    <w:p w14:paraId="254C892E" w14:textId="3FE92FAD" w:rsidR="00BE13C1" w:rsidRDefault="00BE13C1" w:rsidP="0000773D">
      <w:pPr>
        <w:pStyle w:val="ListParagraph"/>
        <w:numPr>
          <w:ilvl w:val="0"/>
          <w:numId w:val="17"/>
        </w:numPr>
      </w:pPr>
      <w:r>
        <w:t>Accept</w:t>
      </w:r>
      <w:r w:rsidR="00F62A13">
        <w:t xml:space="preserve"> application</w:t>
      </w:r>
      <w:r>
        <w:t>s</w:t>
      </w:r>
      <w:r w:rsidR="00C975CA">
        <w:t xml:space="preserve">, release of information for HMIS, </w:t>
      </w:r>
      <w:r>
        <w:t>and signed attestations</w:t>
      </w:r>
      <w:r w:rsidR="00F62A13">
        <w:t xml:space="preserve">, </w:t>
      </w:r>
    </w:p>
    <w:p w14:paraId="26132107" w14:textId="5D7FCF45" w:rsidR="00270CCD" w:rsidRDefault="00BE13C1" w:rsidP="0000773D">
      <w:pPr>
        <w:pStyle w:val="ListParagraph"/>
        <w:numPr>
          <w:ilvl w:val="0"/>
          <w:numId w:val="17"/>
        </w:numPr>
      </w:pPr>
      <w:r>
        <w:t xml:space="preserve">Collect </w:t>
      </w:r>
      <w:r w:rsidR="00F62A13">
        <w:t xml:space="preserve">required documentation, </w:t>
      </w:r>
    </w:p>
    <w:p w14:paraId="0521C5EE" w14:textId="77777777" w:rsidR="00F72365" w:rsidRDefault="001031E1" w:rsidP="0000773D">
      <w:pPr>
        <w:pStyle w:val="ListParagraph"/>
        <w:numPr>
          <w:ilvl w:val="0"/>
          <w:numId w:val="17"/>
        </w:numPr>
      </w:pPr>
      <w:r>
        <w:t>V</w:t>
      </w:r>
      <w:r w:rsidR="00A20237">
        <w:t xml:space="preserve">alidate applications to </w:t>
      </w:r>
      <w:r>
        <w:t>identify</w:t>
      </w:r>
      <w:r w:rsidR="00A20237">
        <w:t xml:space="preserve"> duplicates</w:t>
      </w:r>
      <w:r>
        <w:t xml:space="preserve"> (which will </w:t>
      </w:r>
      <w:r w:rsidR="00F72365">
        <w:t>require</w:t>
      </w:r>
      <w:r>
        <w:t xml:space="preserve"> investigat</w:t>
      </w:r>
      <w:r w:rsidR="00F72365">
        <w:t>ion</w:t>
      </w:r>
      <w:r>
        <w:t>)</w:t>
      </w:r>
      <w:r w:rsidR="00F72365">
        <w:t>.</w:t>
      </w:r>
    </w:p>
    <w:p w14:paraId="2C506F75" w14:textId="77777777" w:rsidR="00471A5C" w:rsidRDefault="00471A5C" w:rsidP="0000773D">
      <w:pPr>
        <w:pStyle w:val="ListParagraph"/>
        <w:numPr>
          <w:ilvl w:val="0"/>
          <w:numId w:val="17"/>
        </w:numPr>
      </w:pPr>
      <w:r>
        <w:t>Provide secure communications between applicants and the Case Managers.</w:t>
      </w:r>
    </w:p>
    <w:p w14:paraId="0C14FB5E" w14:textId="6588C5B2" w:rsidR="00334365" w:rsidRDefault="00334365" w:rsidP="0000773D">
      <w:pPr>
        <w:pStyle w:val="ListParagraph"/>
        <w:numPr>
          <w:ilvl w:val="0"/>
          <w:numId w:val="17"/>
        </w:numPr>
      </w:pPr>
      <w:r>
        <w:t>Integrate landlord</w:t>
      </w:r>
      <w:r w:rsidR="008D037E">
        <w:t xml:space="preserve"> applications into tenant applications.</w:t>
      </w:r>
    </w:p>
    <w:p w14:paraId="7AAD6140" w14:textId="23DB32FC" w:rsidR="006D4B7F" w:rsidRDefault="003531F8" w:rsidP="00F765FF">
      <w:r>
        <w:t xml:space="preserve">Collect </w:t>
      </w:r>
      <w:r w:rsidR="008D037E">
        <w:t>required information and documentation</w:t>
      </w:r>
      <w:r>
        <w:t xml:space="preserve"> from landlords and utility companies</w:t>
      </w:r>
      <w:r w:rsidR="008D037E">
        <w:t>, including payment details.</w:t>
      </w:r>
    </w:p>
    <w:p w14:paraId="471C266E" w14:textId="633A5C50" w:rsidR="00145A72" w:rsidRDefault="00145A72" w:rsidP="00F765FF">
      <w:r>
        <w:t xml:space="preserve">Community Partners must </w:t>
      </w:r>
      <w:r w:rsidR="009E2CA7">
        <w:t xml:space="preserve">verify that the rental property addresses is within the program area, defined as </w:t>
      </w:r>
      <w:r w:rsidR="009E2CA7" w:rsidRPr="00CE30C3">
        <w:t xml:space="preserve">within the boundaries of Jefferson County, Alabama </w:t>
      </w:r>
      <w:r w:rsidR="009E2CA7">
        <w:t>but</w:t>
      </w:r>
      <w:r w:rsidR="009E2CA7" w:rsidRPr="00CE30C3">
        <w:t xml:space="preserve"> located outside of the Birmingham city limits</w:t>
      </w:r>
      <w:r w:rsidR="009E2CA7">
        <w:t xml:space="preserve">. Addresses </w:t>
      </w:r>
      <w:r w:rsidR="00B235CE">
        <w:t xml:space="preserve">verification should be conducted using </w:t>
      </w:r>
      <w:r w:rsidR="002C48D1">
        <w:t xml:space="preserve">one of the two </w:t>
      </w:r>
      <w:r w:rsidR="009E2CA7">
        <w:t xml:space="preserve">the </w:t>
      </w:r>
      <w:r w:rsidR="00E4611F">
        <w:t xml:space="preserve">publicly available </w:t>
      </w:r>
      <w:r w:rsidR="00B235CE">
        <w:t>property look-ups</w:t>
      </w:r>
      <w:r w:rsidR="002C48D1">
        <w:t xml:space="preserve"> tools: </w:t>
      </w:r>
    </w:p>
    <w:p w14:paraId="3AA5A8CB" w14:textId="677A2893" w:rsidR="002D4574" w:rsidRDefault="002C48D1" w:rsidP="0000773D">
      <w:pPr>
        <w:pStyle w:val="ListParagraph"/>
        <w:numPr>
          <w:ilvl w:val="0"/>
          <w:numId w:val="25"/>
        </w:numPr>
      </w:pPr>
      <w:r>
        <w:t>For single family homes</w:t>
      </w:r>
      <w:r w:rsidR="00252918">
        <w:t>, use the Jefferson County property tax websit</w:t>
      </w:r>
      <w:r w:rsidR="00C86DA9">
        <w:t xml:space="preserve">e at: </w:t>
      </w:r>
      <w:hyperlink r:id="rId15" w:history="1">
        <w:r w:rsidR="00EE76EC" w:rsidRPr="00EE76EC">
          <w:rPr>
            <w:rStyle w:val="Hyperlink"/>
          </w:rPr>
          <w:t>https://eringcapture.jccal.org/caportal/</w:t>
        </w:r>
      </w:hyperlink>
    </w:p>
    <w:p w14:paraId="27D0D7DE" w14:textId="77777777" w:rsidR="00F41C5E" w:rsidRDefault="004806FC" w:rsidP="0000773D">
      <w:pPr>
        <w:pStyle w:val="ListParagraph"/>
        <w:numPr>
          <w:ilvl w:val="1"/>
          <w:numId w:val="25"/>
        </w:numPr>
      </w:pPr>
      <w:r>
        <w:t>Follow the link to “Search your Real Property</w:t>
      </w:r>
      <w:r w:rsidR="00311AAC">
        <w:t>,</w:t>
      </w:r>
      <w:r>
        <w:t>”</w:t>
      </w:r>
      <w:r w:rsidR="00311AAC">
        <w:t xml:space="preserve"> select “Address” and enter the property </w:t>
      </w:r>
      <w:r w:rsidR="000A5964">
        <w:t>address</w:t>
      </w:r>
      <w:r w:rsidR="00EE76EC">
        <w:t xml:space="preserve"> and check the resulting report for the “MUNICIPALITY”</w:t>
      </w:r>
      <w:r w:rsidR="00235628">
        <w:t xml:space="preserve">. </w:t>
      </w:r>
      <w:r w:rsidR="00235628">
        <w:lastRenderedPageBreak/>
        <w:t xml:space="preserve">Properties listed as </w:t>
      </w:r>
      <w:r w:rsidR="00AE09BE">
        <w:t>BIRMING</w:t>
      </w:r>
      <w:r w:rsidR="00CC527F">
        <w:t xml:space="preserve">HAM are ineligible for the program. Renters in all other municipalities and “COUNTY” </w:t>
      </w:r>
      <w:r w:rsidR="00BE2187">
        <w:t xml:space="preserve">(unincorporated Jefferson County) </w:t>
      </w:r>
      <w:r w:rsidR="00CC527F">
        <w:t>are eligible.</w:t>
      </w:r>
      <w:r w:rsidR="00334243">
        <w:t xml:space="preserve"> Addresses </w:t>
      </w:r>
      <w:r w:rsidR="00BE2187">
        <w:t>outside the County boundar</w:t>
      </w:r>
      <w:r w:rsidR="00664656">
        <w:t>y</w:t>
      </w:r>
      <w:r w:rsidR="00334243">
        <w:t xml:space="preserve"> do not return search results</w:t>
      </w:r>
      <w:r w:rsidR="00664656">
        <w:t xml:space="preserve">. </w:t>
      </w:r>
    </w:p>
    <w:p w14:paraId="2BC51927" w14:textId="63D61AD9" w:rsidR="00334243" w:rsidRDefault="009879E1" w:rsidP="0000773D">
      <w:pPr>
        <w:pStyle w:val="ListParagraph"/>
        <w:numPr>
          <w:ilvl w:val="0"/>
          <w:numId w:val="25"/>
        </w:numPr>
      </w:pPr>
      <w:r>
        <w:t xml:space="preserve">For </w:t>
      </w:r>
      <w:r w:rsidR="00FC0AF0">
        <w:t>apartments</w:t>
      </w:r>
      <w:r>
        <w:t xml:space="preserve"> and large multi-</w:t>
      </w:r>
      <w:r w:rsidR="00FC0AF0">
        <w:t>family</w:t>
      </w:r>
      <w:r>
        <w:t xml:space="preserve"> units, use the </w:t>
      </w:r>
      <w:r w:rsidR="007F47C2">
        <w:t xml:space="preserve">Jefferson County Municipality Look-up </w:t>
      </w:r>
      <w:r w:rsidR="004C7B34">
        <w:t xml:space="preserve">website at: </w:t>
      </w:r>
      <w:hyperlink r:id="rId16" w:history="1">
        <w:r w:rsidR="004C7B34" w:rsidRPr="00C14E1F">
          <w:rPr>
            <w:rStyle w:val="Hyperlink"/>
          </w:rPr>
          <w:t>https://jeffco-al.maps.arcgis.com/apps/View/index.html?appid=8f31c69f27e740659c3a3824ee13ec62</w:t>
        </w:r>
      </w:hyperlink>
      <w:r w:rsidR="004C7B34">
        <w:t xml:space="preserve"> </w:t>
      </w:r>
    </w:p>
    <w:p w14:paraId="54F4C672" w14:textId="551D0C9C" w:rsidR="00FD11F6" w:rsidRDefault="003A0385" w:rsidP="0000773D">
      <w:pPr>
        <w:pStyle w:val="ListParagraph"/>
        <w:numPr>
          <w:ilvl w:val="1"/>
          <w:numId w:val="25"/>
        </w:numPr>
      </w:pPr>
      <w:r>
        <w:t>Enter the property address in the search bar</w:t>
      </w:r>
      <w:r w:rsidR="00373078">
        <w:t>, then click on the</w:t>
      </w:r>
      <w:r w:rsidR="00E4677A">
        <w:t xml:space="preserve"> resulting dot to </w:t>
      </w:r>
      <w:r w:rsidR="00373078">
        <w:t>select the parcel</w:t>
      </w:r>
      <w:r w:rsidR="00057191">
        <w:t>. Confirm the address in the “Property Information” window in the upper</w:t>
      </w:r>
      <w:r w:rsidR="0048155D">
        <w:t xml:space="preserve"> </w:t>
      </w:r>
      <w:r w:rsidR="00FC0AF0">
        <w:t>right-hand</w:t>
      </w:r>
      <w:r w:rsidR="0048155D">
        <w:t xml:space="preserve"> corner, click the arrow right</w:t>
      </w:r>
      <w:r w:rsidR="00B116EA">
        <w:t xml:space="preserve">. The second page will specify the </w:t>
      </w:r>
      <w:r w:rsidR="006B0F00">
        <w:t xml:space="preserve">corresponding </w:t>
      </w:r>
      <w:r w:rsidR="005A77B1">
        <w:t>city name</w:t>
      </w:r>
      <w:r w:rsidR="006B0F00">
        <w:t xml:space="preserve"> or </w:t>
      </w:r>
      <w:r w:rsidR="00FC0AF0">
        <w:t xml:space="preserve">“Unincorporated” for areas of unincorporated Jefferson County. </w:t>
      </w:r>
      <w:r w:rsidR="00CA6F24">
        <w:t xml:space="preserve">Property Information for properties outside the County will list the </w:t>
      </w:r>
      <w:r w:rsidR="002B024F">
        <w:t xml:space="preserve">county name. </w:t>
      </w:r>
    </w:p>
    <w:p w14:paraId="4045F56B" w14:textId="77777777" w:rsidR="00445626" w:rsidRDefault="00445626" w:rsidP="00F2343D"/>
    <w:p w14:paraId="56799011" w14:textId="6555A841" w:rsidR="00F2343D" w:rsidRPr="00F765FF" w:rsidRDefault="00445626" w:rsidP="00F2343D">
      <w:r>
        <w:t>Jefferson County will provide technical support as needed to validate address</w:t>
      </w:r>
      <w:r w:rsidR="006C1DEC">
        <w:t xml:space="preserve"> for which the eligibility is </w:t>
      </w:r>
      <w:r w:rsidR="001D4FD7">
        <w:t xml:space="preserve">difficult to determine. </w:t>
      </w:r>
      <w:r w:rsidR="00536242">
        <w:t>For technical assistance, contact Nathan Salt</w:t>
      </w:r>
      <w:r w:rsidR="00E02920">
        <w:t xml:space="preserve">er </w:t>
      </w:r>
      <w:r w:rsidR="004D7B11">
        <w:t xml:space="preserve">at </w:t>
      </w:r>
      <w:r w:rsidR="004D7B11" w:rsidRPr="004D7B11">
        <w:t>205-325-5761 ext. 1908</w:t>
      </w:r>
      <w:r w:rsidR="004D7B11">
        <w:t xml:space="preserve"> or by email at </w:t>
      </w:r>
      <w:hyperlink r:id="rId17" w:history="1">
        <w:r w:rsidR="004D7B11" w:rsidRPr="00C14E1F">
          <w:rPr>
            <w:rStyle w:val="Hyperlink"/>
          </w:rPr>
          <w:t>Saltern@jccal.org</w:t>
        </w:r>
      </w:hyperlink>
      <w:r w:rsidR="004D7B11">
        <w:t xml:space="preserve">. </w:t>
      </w:r>
    </w:p>
    <w:p w14:paraId="7972EB94" w14:textId="234771E8" w:rsidR="00DA2D7C" w:rsidRDefault="00DA2D7C" w:rsidP="00DA2D7C">
      <w:pPr>
        <w:pStyle w:val="Heading3"/>
      </w:pPr>
      <w:bookmarkStart w:id="124" w:name="_Toc69396246"/>
      <w:bookmarkStart w:id="125" w:name="_Toc69398521"/>
      <w:bookmarkStart w:id="126" w:name="_Toc69428200"/>
      <w:bookmarkStart w:id="127" w:name="_Toc83313061"/>
      <w:r>
        <w:t>Process for Accepting Applications</w:t>
      </w:r>
      <w:r w:rsidR="00E15D0B">
        <w:t xml:space="preserve"> and</w:t>
      </w:r>
      <w:r w:rsidR="006D4B7F">
        <w:t xml:space="preserve"> Processing</w:t>
      </w:r>
      <w:r>
        <w:t xml:space="preserve"> </w:t>
      </w:r>
      <w:r w:rsidR="00E15D0B">
        <w:t>Priorit</w:t>
      </w:r>
      <w:r w:rsidR="00911601">
        <w:t>ization</w:t>
      </w:r>
      <w:bookmarkEnd w:id="124"/>
      <w:bookmarkEnd w:id="125"/>
      <w:bookmarkEnd w:id="126"/>
      <w:bookmarkEnd w:id="127"/>
    </w:p>
    <w:p w14:paraId="339275A9" w14:textId="77777777" w:rsidR="001F2EBB" w:rsidRDefault="001F2EBB" w:rsidP="001F2EBB">
      <w:pPr>
        <w:pStyle w:val="Heading4"/>
      </w:pPr>
      <w:bookmarkStart w:id="128" w:name="_Toc69398522"/>
      <w:bookmarkStart w:id="129" w:name="_Toc69428201"/>
      <w:bookmarkStart w:id="130" w:name="_Toc83313062"/>
      <w:r>
        <w:t>Priority of Assistance</w:t>
      </w:r>
      <w:bookmarkEnd w:id="128"/>
      <w:bookmarkEnd w:id="129"/>
      <w:bookmarkEnd w:id="130"/>
    </w:p>
    <w:p w14:paraId="61A45FFE" w14:textId="7A037CC5" w:rsidR="005D7875" w:rsidRDefault="005D7875" w:rsidP="005D7875">
      <w:r>
        <w:t>All interested applicants are encouraged to apply; the priority of assistance is not intended to discourage or prevent households from applying for the Emergency Rental Assistance.</w:t>
      </w:r>
    </w:p>
    <w:p w14:paraId="72D6882D" w14:textId="77777777" w:rsidR="005D7875" w:rsidRDefault="005D7875" w:rsidP="005D7875"/>
    <w:p w14:paraId="14B8B0A2" w14:textId="77777777" w:rsidR="001F2EBB" w:rsidRDefault="001F2EBB" w:rsidP="001F2EBB">
      <w:r>
        <w:t>Applications will be reviewed, and assistance will be prioritized based on the following:</w:t>
      </w:r>
    </w:p>
    <w:p w14:paraId="0C5D0155" w14:textId="45410E9E" w:rsidR="001F2EBB" w:rsidRPr="004E4218" w:rsidRDefault="001F2EBB" w:rsidP="001F2EBB">
      <w:pPr>
        <w:ind w:left="720" w:hanging="360"/>
        <w:rPr>
          <w:b/>
          <w:bCs/>
        </w:rPr>
      </w:pPr>
      <w:r>
        <w:rPr>
          <w:b/>
          <w:bCs/>
        </w:rPr>
        <w:t>Primary Priority - Under 50% AMI/Unemployed Priority</w:t>
      </w:r>
    </w:p>
    <w:p w14:paraId="6708E27B" w14:textId="77777777" w:rsidR="001F2EBB" w:rsidRDefault="001F2EBB" w:rsidP="001F2EBB">
      <w:pPr>
        <w:ind w:left="720" w:hanging="360"/>
      </w:pPr>
      <w:r>
        <w:t>I)    Households with income that does not exceed 50 percent of the area median income for the household size</w:t>
      </w:r>
      <w:r w:rsidRPr="008D3CEC">
        <w:t xml:space="preserve"> as determined by the U.S. Department of Housing and Urban Development (HUD</w:t>
      </w:r>
      <w:r>
        <w:t>); or</w:t>
      </w:r>
    </w:p>
    <w:p w14:paraId="5AE58942" w14:textId="77777777" w:rsidR="001F2EBB" w:rsidRDefault="001F2EBB" w:rsidP="001F2EBB">
      <w:pPr>
        <w:ind w:left="720" w:hanging="360"/>
      </w:pPr>
      <w:r>
        <w:t xml:space="preserve">II)  </w:t>
      </w:r>
      <w:r>
        <w:tab/>
        <w:t>Households where 1 or more individuals of the household is/are unemployed at the time of application and has/have not been employed for 90 days prior to the application date.</w:t>
      </w:r>
    </w:p>
    <w:p w14:paraId="32CF9D7E" w14:textId="77777777" w:rsidR="001F2EBB" w:rsidRDefault="001F2EBB" w:rsidP="001F2EBB">
      <w:pPr>
        <w:ind w:left="720" w:hanging="360"/>
        <w:rPr>
          <w:b/>
          <w:bCs/>
        </w:rPr>
      </w:pPr>
    </w:p>
    <w:p w14:paraId="61D9AF8E" w14:textId="7901EBF0" w:rsidR="001F2EBB" w:rsidRPr="00326208" w:rsidRDefault="001F2EBB" w:rsidP="001F2EBB">
      <w:pPr>
        <w:ind w:left="720" w:hanging="360"/>
        <w:rPr>
          <w:b/>
          <w:bCs/>
        </w:rPr>
      </w:pPr>
      <w:r>
        <w:rPr>
          <w:b/>
          <w:bCs/>
        </w:rPr>
        <w:t xml:space="preserve">Secondary Priority - 50% - </w:t>
      </w:r>
      <w:r w:rsidRPr="00326208">
        <w:rPr>
          <w:b/>
          <w:bCs/>
        </w:rPr>
        <w:t>80% AMI COVID-19 Impacted Priority</w:t>
      </w:r>
    </w:p>
    <w:p w14:paraId="7730D10B" w14:textId="60A2DD39" w:rsidR="001F2EBB" w:rsidRPr="00326208" w:rsidRDefault="001F2EBB" w:rsidP="001F2EBB">
      <w:pPr>
        <w:ind w:left="720" w:hanging="360"/>
      </w:pPr>
      <w:r w:rsidRPr="00326208">
        <w:t>I)</w:t>
      </w:r>
      <w:r w:rsidRPr="00326208">
        <w:tab/>
        <w:t xml:space="preserve">Households </w:t>
      </w:r>
      <w:r>
        <w:t>that meet the program eligibility requirements</w:t>
      </w:r>
      <w:r w:rsidR="005D7875">
        <w:t xml:space="preserve"> not included in the Primary Priority. This</w:t>
      </w:r>
      <w:r>
        <w:t xml:space="preserve"> including households </w:t>
      </w:r>
      <w:r w:rsidRPr="00326208">
        <w:t xml:space="preserve">with income that does not exceed 80 percent of the area median income for the household size as determined by HUD; </w:t>
      </w:r>
      <w:r w:rsidRPr="00326208">
        <w:rPr>
          <w:u w:val="single"/>
        </w:rPr>
        <w:t>and</w:t>
      </w:r>
      <w:r w:rsidRPr="00326208">
        <w:t xml:space="preserve"> 1 or members of the household has/have: </w:t>
      </w:r>
    </w:p>
    <w:p w14:paraId="26D099DE" w14:textId="77777777" w:rsidR="001F2EBB" w:rsidRPr="00326208" w:rsidRDefault="001F2EBB" w:rsidP="001F2EBB">
      <w:pPr>
        <w:ind w:left="1080" w:hanging="360"/>
      </w:pPr>
      <w:r w:rsidRPr="00326208">
        <w:t xml:space="preserve">i) </w:t>
      </w:r>
      <w:r w:rsidRPr="00326208">
        <w:tab/>
      </w:r>
      <w:r w:rsidRPr="003C5B96">
        <w:t>Qualified</w:t>
      </w:r>
      <w:r w:rsidRPr="00326208">
        <w:t xml:space="preserve"> for unemployment benefits within the past year, or</w:t>
      </w:r>
    </w:p>
    <w:p w14:paraId="2BABB1B1" w14:textId="77777777" w:rsidR="001F2EBB" w:rsidRPr="00326208" w:rsidRDefault="001F2EBB" w:rsidP="001F2EBB">
      <w:pPr>
        <w:ind w:left="1080" w:hanging="360"/>
      </w:pPr>
      <w:r w:rsidRPr="00326208">
        <w:t>ii)</w:t>
      </w:r>
      <w:r w:rsidRPr="00326208">
        <w:tab/>
        <w:t>Experienced a reduction in income within the past year, or</w:t>
      </w:r>
    </w:p>
    <w:p w14:paraId="74CC972F" w14:textId="77777777" w:rsidR="001F2EBB" w:rsidRPr="00326208" w:rsidRDefault="001F2EBB" w:rsidP="001F2EBB">
      <w:pPr>
        <w:ind w:left="1080" w:hanging="360"/>
      </w:pPr>
      <w:r w:rsidRPr="00326208">
        <w:t xml:space="preserve">iii)  </w:t>
      </w:r>
      <w:r w:rsidRPr="00326208">
        <w:tab/>
        <w:t>Incurred significant costs or experienced other financial hardship due to COVID-         19; or</w:t>
      </w:r>
    </w:p>
    <w:p w14:paraId="67D0D5A4" w14:textId="77777777" w:rsidR="001F2EBB" w:rsidRPr="00326208" w:rsidRDefault="001F2EBB" w:rsidP="001F2EBB">
      <w:pPr>
        <w:ind w:left="1080" w:hanging="360"/>
      </w:pPr>
      <w:r w:rsidRPr="00326208">
        <w:t>iv)</w:t>
      </w:r>
      <w:r w:rsidRPr="00326208">
        <w:tab/>
        <w:t>Can demonstrate a risk of experiencing homelessness or housing instability                  which include:</w:t>
      </w:r>
    </w:p>
    <w:p w14:paraId="51A0E040" w14:textId="77777777" w:rsidR="001F2EBB" w:rsidRPr="00326208" w:rsidRDefault="001F2EBB" w:rsidP="001F2EBB">
      <w:pPr>
        <w:ind w:left="1080" w:hanging="360"/>
      </w:pPr>
      <w:r w:rsidRPr="00326208">
        <w:lastRenderedPageBreak/>
        <w:tab/>
        <w:t>a)</w:t>
      </w:r>
      <w:r w:rsidRPr="00326208">
        <w:tab/>
        <w:t>a past due notice for rent or utilities, or an eviction notice.</w:t>
      </w:r>
    </w:p>
    <w:p w14:paraId="2C121AE0" w14:textId="66152068" w:rsidR="001F2EBB" w:rsidRDefault="001F2EBB" w:rsidP="003C5B96">
      <w:pPr>
        <w:ind w:left="1080" w:hanging="360"/>
      </w:pPr>
      <w:r w:rsidRPr="00326208">
        <w:tab/>
        <w:t>c)</w:t>
      </w:r>
      <w:r w:rsidRPr="00326208">
        <w:tab/>
        <w:t xml:space="preserve">other </w:t>
      </w:r>
      <w:r w:rsidR="00A15DD2">
        <w:t xml:space="preserve">allowable </w:t>
      </w:r>
      <w:r w:rsidRPr="00326208">
        <w:t>evidence of such risk.</w:t>
      </w:r>
    </w:p>
    <w:p w14:paraId="3B1FC575" w14:textId="77777777" w:rsidR="001F2EBB" w:rsidRDefault="001F2EBB" w:rsidP="001F2EBB"/>
    <w:p w14:paraId="354D0FD7" w14:textId="26CF022A" w:rsidR="00DA2D7C" w:rsidRDefault="00424F4C" w:rsidP="00DA2D7C">
      <w:r>
        <w:t xml:space="preserve">Applications </w:t>
      </w:r>
      <w:r w:rsidR="00AE4A0D">
        <w:t xml:space="preserve">will be batched into </w:t>
      </w:r>
      <w:r w:rsidR="005D7875">
        <w:t>monthly</w:t>
      </w:r>
      <w:r w:rsidR="00AE4A0D">
        <w:t xml:space="preserve"> cycles</w:t>
      </w:r>
      <w:r w:rsidR="006265D1">
        <w:t>. For each cycle, reviews will prioritize all</w:t>
      </w:r>
      <w:r w:rsidR="00DA2D7C">
        <w:t xml:space="preserve"> applications for households meeting the </w:t>
      </w:r>
      <w:r w:rsidR="00C72BD3" w:rsidRPr="00C72BD3">
        <w:rPr>
          <w:b/>
          <w:bCs/>
        </w:rPr>
        <w:t>Under</w:t>
      </w:r>
      <w:r w:rsidR="00C72BD3">
        <w:t xml:space="preserve"> </w:t>
      </w:r>
      <w:r w:rsidR="00DA2D7C" w:rsidRPr="3DE7BC0F">
        <w:rPr>
          <w:b/>
          <w:bCs/>
        </w:rPr>
        <w:t>50%</w:t>
      </w:r>
      <w:r w:rsidR="00C72BD3">
        <w:rPr>
          <w:b/>
          <w:bCs/>
        </w:rPr>
        <w:t xml:space="preserve"> AMI</w:t>
      </w:r>
      <w:r w:rsidR="00DA2D7C" w:rsidRPr="3DE7BC0F">
        <w:rPr>
          <w:b/>
          <w:bCs/>
        </w:rPr>
        <w:t>/Unemployed Priorit</w:t>
      </w:r>
      <w:r w:rsidR="004F4C54">
        <w:rPr>
          <w:b/>
          <w:bCs/>
        </w:rPr>
        <w:t>y</w:t>
      </w:r>
      <w:r w:rsidR="00703CE9">
        <w:rPr>
          <w:b/>
          <w:bCs/>
        </w:rPr>
        <w:t xml:space="preserve"> (“Primary Priority”)</w:t>
      </w:r>
      <w:r w:rsidR="00745BF0">
        <w:t xml:space="preserve">. All </w:t>
      </w:r>
      <w:r w:rsidR="00703CE9">
        <w:t xml:space="preserve">Primary Priority </w:t>
      </w:r>
      <w:r w:rsidR="00745BF0">
        <w:t xml:space="preserve">applications </w:t>
      </w:r>
      <w:r w:rsidR="00703CE9">
        <w:t xml:space="preserve">will be prioritized for review ahead of all </w:t>
      </w:r>
      <w:r w:rsidR="00E85FCB" w:rsidRPr="00E85FCB">
        <w:rPr>
          <w:b/>
          <w:bCs/>
        </w:rPr>
        <w:t>“</w:t>
      </w:r>
      <w:r w:rsidR="00703CE9" w:rsidRPr="00E85FCB">
        <w:rPr>
          <w:b/>
          <w:bCs/>
        </w:rPr>
        <w:t>S</w:t>
      </w:r>
      <w:r w:rsidR="006670D8" w:rsidRPr="00E85FCB">
        <w:rPr>
          <w:b/>
          <w:bCs/>
        </w:rPr>
        <w:t>econdary Priority</w:t>
      </w:r>
      <w:r w:rsidR="00E85FCB" w:rsidRPr="00E85FCB">
        <w:rPr>
          <w:b/>
          <w:bCs/>
        </w:rPr>
        <w:t>”</w:t>
      </w:r>
      <w:r w:rsidR="006670D8">
        <w:t xml:space="preserve"> (</w:t>
      </w:r>
      <w:r w:rsidR="006670D8" w:rsidRPr="00E85FCB">
        <w:rPr>
          <w:b/>
          <w:bCs/>
        </w:rPr>
        <w:t>50</w:t>
      </w:r>
      <w:r w:rsidR="00E85FCB" w:rsidRPr="00E85FCB">
        <w:rPr>
          <w:b/>
          <w:bCs/>
        </w:rPr>
        <w:t>%</w:t>
      </w:r>
      <w:r w:rsidR="006670D8" w:rsidRPr="00E85FCB">
        <w:rPr>
          <w:b/>
          <w:bCs/>
        </w:rPr>
        <w:t>-80% AMI</w:t>
      </w:r>
      <w:r w:rsidR="00E85FCB">
        <w:rPr>
          <w:b/>
          <w:bCs/>
        </w:rPr>
        <w:t xml:space="preserve"> COVID-19 Impacted Priority</w:t>
      </w:r>
      <w:r w:rsidR="006670D8" w:rsidRPr="00E85FCB">
        <w:rPr>
          <w:b/>
          <w:bCs/>
        </w:rPr>
        <w:t xml:space="preserve"> </w:t>
      </w:r>
      <w:r w:rsidR="006670D8">
        <w:t>applicants) regardless of the point i</w:t>
      </w:r>
      <w:r w:rsidR="00A36F3F">
        <w:t>n the cycle that they arrive</w:t>
      </w:r>
      <w:r w:rsidR="006670D8">
        <w:t xml:space="preserve">. </w:t>
      </w:r>
      <w:r w:rsidR="00A36F3F">
        <w:t xml:space="preserve">The Secondary Priority </w:t>
      </w:r>
      <w:r w:rsidR="00124966">
        <w:t>applications</w:t>
      </w:r>
      <w:r w:rsidR="00874D74">
        <w:t xml:space="preserve"> for </w:t>
      </w:r>
      <w:r w:rsidR="00CF1F15">
        <w:t>the</w:t>
      </w:r>
      <w:r w:rsidR="00874D74">
        <w:t xml:space="preserve"> cycle will be reviewed next. All applications </w:t>
      </w:r>
      <w:r w:rsidR="00E85FCB">
        <w:t>received during</w:t>
      </w:r>
      <w:r w:rsidR="00874D74">
        <w:t xml:space="preserve"> the cycle wi</w:t>
      </w:r>
      <w:r w:rsidR="0088673A">
        <w:t xml:space="preserve">ll be reviewed prior to </w:t>
      </w:r>
      <w:r w:rsidR="00E85FCB">
        <w:t>review</w:t>
      </w:r>
      <w:r w:rsidR="0088673A">
        <w:t xml:space="preserve"> of the next batch of applications, which will follow the same prioritization </w:t>
      </w:r>
      <w:r w:rsidR="00E85FCB">
        <w:t xml:space="preserve">procedure. </w:t>
      </w:r>
      <w:bookmarkStart w:id="131" w:name="_Hlk83126150"/>
      <w:r w:rsidR="00EE4EA1">
        <w:t xml:space="preserve">Applications can be considered out of cycle when exigent circumstances are documented. </w:t>
      </w:r>
      <w:bookmarkEnd w:id="131"/>
    </w:p>
    <w:p w14:paraId="61B45F7D" w14:textId="7F5D5441" w:rsidR="005D7875" w:rsidRDefault="005D7875" w:rsidP="005D7875">
      <w:pPr>
        <w:pStyle w:val="Heading4"/>
      </w:pPr>
      <w:bookmarkStart w:id="132" w:name="_Toc69398523"/>
      <w:bookmarkStart w:id="133" w:name="_Toc69428202"/>
      <w:bookmarkStart w:id="134" w:name="_Toc83313063"/>
      <w:r>
        <w:t xml:space="preserve">Application Processing </w:t>
      </w:r>
      <w:r w:rsidR="00263EEB">
        <w:t>and Termination for Inaction</w:t>
      </w:r>
      <w:bookmarkEnd w:id="132"/>
      <w:bookmarkEnd w:id="133"/>
      <w:bookmarkEnd w:id="134"/>
      <w:r w:rsidR="00263EEB">
        <w:t xml:space="preserve"> </w:t>
      </w:r>
    </w:p>
    <w:p w14:paraId="68658D8F" w14:textId="5536FAD0" w:rsidR="00DA2D7C" w:rsidRDefault="0057006C" w:rsidP="00DA2D7C">
      <w:r>
        <w:t>Due to the volume of applications, only completed applications will be reviewed</w:t>
      </w:r>
      <w:r w:rsidR="68693882">
        <w:t xml:space="preserve">. </w:t>
      </w:r>
      <w:r>
        <w:t>Completed applications will be reviewed on a first come/first served basis</w:t>
      </w:r>
      <w:r w:rsidR="63612047">
        <w:t xml:space="preserve">. </w:t>
      </w:r>
      <w:r w:rsidR="00DA2D7C">
        <w:t xml:space="preserve">Funds will </w:t>
      </w:r>
      <w:r>
        <w:t xml:space="preserve">only </w:t>
      </w:r>
      <w:r w:rsidR="00DA2D7C">
        <w:t xml:space="preserve">be awarded to complete applications; funds will not be held </w:t>
      </w:r>
      <w:r>
        <w:t xml:space="preserve">or set aside </w:t>
      </w:r>
      <w:r w:rsidR="00DA2D7C">
        <w:t>for incomplete applications</w:t>
      </w:r>
      <w:r w:rsidR="63612047">
        <w:t xml:space="preserve">. </w:t>
      </w:r>
    </w:p>
    <w:p w14:paraId="1AF49AB7" w14:textId="214D1194" w:rsidR="00DA2D7C" w:rsidRDefault="00DA2D7C" w:rsidP="00DA2D7C"/>
    <w:p w14:paraId="24A81B48" w14:textId="2A1D3B2D" w:rsidR="006A3B2B" w:rsidRDefault="006A3B2B" w:rsidP="00DA2D7C">
      <w:r>
        <w:t xml:space="preserve">Requests to applicants for clarification, documentation, or other needed information must be returned within </w:t>
      </w:r>
      <w:r w:rsidR="00553801" w:rsidRPr="00B77B8B">
        <w:t xml:space="preserve">10 </w:t>
      </w:r>
      <w:r w:rsidRPr="00B77B8B">
        <w:t xml:space="preserve">business days; failure to provide the needed information or documentation within the </w:t>
      </w:r>
      <w:r w:rsidR="00553801" w:rsidRPr="00B77B8B">
        <w:t>10</w:t>
      </w:r>
      <w:r w:rsidRPr="00B77B8B">
        <w:t xml:space="preserve"> business days w</w:t>
      </w:r>
      <w:r>
        <w:t xml:space="preserve">ill result in the application being terminated due to </w:t>
      </w:r>
      <w:r w:rsidR="00125B38">
        <w:t>non-action and the application being</w:t>
      </w:r>
      <w:r>
        <w:t xml:space="preserve"> incomplete</w:t>
      </w:r>
      <w:r w:rsidR="3C919E88">
        <w:t xml:space="preserve">. </w:t>
      </w:r>
    </w:p>
    <w:p w14:paraId="3E73F1AF" w14:textId="010B933B" w:rsidR="00850A20" w:rsidRDefault="00850A20" w:rsidP="00DA2D7C"/>
    <w:p w14:paraId="341BEAF1" w14:textId="78867CD1" w:rsidR="00850A20" w:rsidRDefault="00850A20" w:rsidP="00DA2D7C">
      <w:bookmarkStart w:id="135" w:name="_Hlk83126922"/>
      <w:r>
        <w:t>Request to landlords for clarification, documentation, or other needed information must be returned in response to outreach as noted below</w:t>
      </w:r>
      <w:r w:rsidRPr="00B77B8B">
        <w:t xml:space="preserve">; failure to provide the needed information or documentation </w:t>
      </w:r>
      <w:r>
        <w:t>as noted below</w:t>
      </w:r>
      <w:r w:rsidRPr="00B77B8B">
        <w:t xml:space="preserve"> w</w:t>
      </w:r>
      <w:r>
        <w:t xml:space="preserve">ill result in the application being processed as a payment to tenant application with the tenant being responsible for supplying the requested documentation within 10 business days of being notified. </w:t>
      </w:r>
    </w:p>
    <w:bookmarkEnd w:id="135"/>
    <w:p w14:paraId="6B0B378F" w14:textId="285F6808" w:rsidR="00850A20" w:rsidRDefault="00850A20" w:rsidP="00DA2D7C"/>
    <w:p w14:paraId="6F26B0C7" w14:textId="6C0822B0" w:rsidR="00850A20" w:rsidRPr="00850A20" w:rsidRDefault="00850A20" w:rsidP="00DA2D7C">
      <w:r w:rsidRPr="00850A20">
        <w:t>Outreach will be considered complete if (i) a request for participation is sent in writing, by mail, to the landlord or utility provider, and the addressee does not respond to the request within seven calendar days after mailing; (ii) the grantee has made at least three attempts by phone, text, or e-mail over a five calendar-day period to request the landlord or utility provider’s participation; or (iii) a landlord confirms in writing that the landlord does not wish to participate. The final outreach attempt or notice to the landlord must be documented</w:t>
      </w:r>
      <w:r>
        <w:t>.</w:t>
      </w:r>
    </w:p>
    <w:p w14:paraId="4454B4C5" w14:textId="77777777" w:rsidR="00DE7F37" w:rsidRDefault="00DE7F37" w:rsidP="002617CD"/>
    <w:p w14:paraId="401CD1A6" w14:textId="4E5CA352" w:rsidR="00DE7F37" w:rsidRDefault="009F24ED" w:rsidP="00DE7F37">
      <w:pPr>
        <w:pStyle w:val="Heading3"/>
      </w:pPr>
      <w:bookmarkStart w:id="136" w:name="_Toc69396247"/>
      <w:bookmarkStart w:id="137" w:name="_Toc69398524"/>
      <w:bookmarkStart w:id="138" w:name="_Toc69428203"/>
      <w:bookmarkStart w:id="139" w:name="_Toc83313064"/>
      <w:r>
        <w:t xml:space="preserve">Fair </w:t>
      </w:r>
      <w:r w:rsidR="002A0B17">
        <w:t>M</w:t>
      </w:r>
      <w:r>
        <w:t>arket Rent / Small Area Fair Market Rent</w:t>
      </w:r>
      <w:bookmarkEnd w:id="136"/>
      <w:bookmarkEnd w:id="137"/>
      <w:bookmarkEnd w:id="138"/>
      <w:bookmarkEnd w:id="139"/>
    </w:p>
    <w:p w14:paraId="20E16EE8" w14:textId="31D42BE5" w:rsidR="009F24ED" w:rsidRDefault="00CA176A" w:rsidP="009F24ED">
      <w:r>
        <w:t xml:space="preserve">The U.S. Department of Housing and Urban Development (HUD) </w:t>
      </w:r>
      <w:r w:rsidR="00FD6F34">
        <w:t>annually estimates F</w:t>
      </w:r>
      <w:r w:rsidR="0098736F">
        <w:t xml:space="preserve">air </w:t>
      </w:r>
      <w:r w:rsidR="00FD6F34">
        <w:t>M</w:t>
      </w:r>
      <w:r w:rsidR="0098736F">
        <w:t xml:space="preserve">arket </w:t>
      </w:r>
      <w:r w:rsidR="00FD6F34">
        <w:t>R</w:t>
      </w:r>
      <w:r w:rsidR="0098736F">
        <w:t>ent</w:t>
      </w:r>
      <w:r w:rsidR="00FD6F34">
        <w:t>s</w:t>
      </w:r>
      <w:r w:rsidR="00221849">
        <w:t xml:space="preserve"> (FMR)</w:t>
      </w:r>
      <w:r w:rsidR="00FD6F34">
        <w:t xml:space="preserve"> for Office of Management and Budget (OMB) defined metropolitan areas, some HUD defined subdivisions of OMB metropolitan areas and each nonmetropolitan county</w:t>
      </w:r>
      <w:r w:rsidR="1A2FDFD6">
        <w:t xml:space="preserve">. </w:t>
      </w:r>
      <w:r w:rsidR="0098736F">
        <w:t>The</w:t>
      </w:r>
      <w:r w:rsidR="00221849">
        <w:t xml:space="preserve"> FMRs</w:t>
      </w:r>
      <w:r w:rsidR="005506FB">
        <w:t xml:space="preserve"> are used to determine payment standard amounts </w:t>
      </w:r>
      <w:r w:rsidR="009B3C82">
        <w:t>for rental units</w:t>
      </w:r>
      <w:r w:rsidR="00713530">
        <w:t xml:space="preserve"> subsidized by HUD programs</w:t>
      </w:r>
      <w:r w:rsidR="158112E8">
        <w:t xml:space="preserve">. </w:t>
      </w:r>
    </w:p>
    <w:p w14:paraId="76C0D6C9" w14:textId="77777777" w:rsidR="00B17A7A" w:rsidRDefault="00B17A7A" w:rsidP="009F24ED"/>
    <w:p w14:paraId="51F1CAE5" w14:textId="578FA5C1" w:rsidR="00AB6BC0" w:rsidRDefault="007915D0" w:rsidP="002617CD">
      <w:r w:rsidRPr="007915D0">
        <w:t>Small Area Fair Market Rents (SAFMRs) are FMRs calculated for ZIP Codes within Metropolitan Areas</w:t>
      </w:r>
      <w:r w:rsidR="00C43E56">
        <w:t xml:space="preserve"> and </w:t>
      </w:r>
      <w:r w:rsidRPr="007915D0">
        <w:t>are required to be used to set Section 8 Housing Choice Voucher payment standards in areas designated by HUD</w:t>
      </w:r>
      <w:r w:rsidR="00C43E56">
        <w:t>.</w:t>
      </w:r>
    </w:p>
    <w:p w14:paraId="17601BD8" w14:textId="77777777" w:rsidR="00C43E56" w:rsidRDefault="00C43E56" w:rsidP="002617CD"/>
    <w:p w14:paraId="2279C78C" w14:textId="7683B9FF" w:rsidR="00C43E56" w:rsidRDefault="00455FA3" w:rsidP="002617CD">
      <w:r>
        <w:t xml:space="preserve">The FMR or SAFMRs will be used to determine the maximum </w:t>
      </w:r>
      <w:r w:rsidR="00BE18C7">
        <w:t xml:space="preserve">monthly </w:t>
      </w:r>
      <w:r w:rsidR="00274520">
        <w:t>amount of ren</w:t>
      </w:r>
      <w:r w:rsidR="00BE18C7">
        <w:t>tal assistance</w:t>
      </w:r>
      <w:r w:rsidR="00274520">
        <w:t xml:space="preserve"> to be </w:t>
      </w:r>
      <w:r w:rsidR="00BE18C7">
        <w:t xml:space="preserve">provided if a family is not able to provide a copy of a signed </w:t>
      </w:r>
      <w:r w:rsidR="00A9225F">
        <w:t xml:space="preserve">lease/rental agreement or </w:t>
      </w:r>
      <w:r w:rsidR="00340314">
        <w:t>satisfactory documentation to show the amount of rent paid for the unit.</w:t>
      </w:r>
    </w:p>
    <w:p w14:paraId="36836E16" w14:textId="77777777" w:rsidR="00D66C77" w:rsidRDefault="00D66C77" w:rsidP="002617CD"/>
    <w:p w14:paraId="0F16BE00" w14:textId="77777777" w:rsidR="00D66C77" w:rsidRDefault="00D66C77" w:rsidP="00D66C77">
      <w:r w:rsidRPr="008C483B">
        <w:t>Such assistance may only be provided for three months at a time. A grantee must obtain evidence of rent owed consistent with the above after three months in order to provide further assistance to such a household; Treasury expects that in most cases the household would be able to provide documentation of the amount of the rental obligation in any applications for further assistance.</w:t>
      </w:r>
    </w:p>
    <w:p w14:paraId="3D2D0DC0" w14:textId="77777777" w:rsidR="00340314" w:rsidRDefault="00340314" w:rsidP="002617CD"/>
    <w:p w14:paraId="4308C816" w14:textId="3EC13D33" w:rsidR="00135FC0" w:rsidRDefault="00135FC0" w:rsidP="002617CD">
      <w:r>
        <w:t xml:space="preserve">FMRs can be found at: </w:t>
      </w:r>
      <w:hyperlink r:id="rId18" w:history="1">
        <w:r w:rsidR="00501881" w:rsidRPr="00501881">
          <w:rPr>
            <w:rStyle w:val="Hyperlink"/>
          </w:rPr>
          <w:t>https://www.huduser.gov/portal/datasets/fmr.html</w:t>
        </w:r>
      </w:hyperlink>
    </w:p>
    <w:p w14:paraId="1611D34E" w14:textId="16F7F5F9" w:rsidR="00634C39" w:rsidRDefault="00135FC0" w:rsidP="002617CD">
      <w:r>
        <w:t xml:space="preserve">SAFMRs can be found at:  </w:t>
      </w:r>
      <w:hyperlink r:id="rId19" w:history="1">
        <w:r w:rsidRPr="00135FC0">
          <w:rPr>
            <w:rStyle w:val="Hyperlink"/>
          </w:rPr>
          <w:t>https://www.huduser.gov/portal/datasets/fmr/smallarea/index.html</w:t>
        </w:r>
      </w:hyperlink>
    </w:p>
    <w:p w14:paraId="58209F52" w14:textId="4E7EE12C" w:rsidR="001B63D1" w:rsidRDefault="001B63D1" w:rsidP="002617CD"/>
    <w:p w14:paraId="749124B5" w14:textId="19C7D045" w:rsidR="001B63D1" w:rsidRDefault="001B63D1" w:rsidP="00700F2C">
      <w:pPr>
        <w:pStyle w:val="Heading3"/>
      </w:pPr>
      <w:bookmarkStart w:id="140" w:name="_Toc69396248"/>
      <w:bookmarkStart w:id="141" w:name="_Toc69398525"/>
      <w:bookmarkStart w:id="142" w:name="_Toc69428204"/>
      <w:bookmarkStart w:id="143" w:name="_Toc83313065"/>
      <w:r>
        <w:t>Duplication of Benefits</w:t>
      </w:r>
      <w:bookmarkEnd w:id="140"/>
      <w:bookmarkEnd w:id="141"/>
      <w:bookmarkEnd w:id="142"/>
      <w:bookmarkEnd w:id="143"/>
      <w:r>
        <w:t xml:space="preserve"> </w:t>
      </w:r>
    </w:p>
    <w:p w14:paraId="192FB01F" w14:textId="213AC5B9" w:rsidR="00C975CA" w:rsidRDefault="00647237" w:rsidP="00C975CA">
      <w:r>
        <w:t xml:space="preserve">Community Partners </w:t>
      </w:r>
      <w:r w:rsidR="00C975CA">
        <w:t>will</w:t>
      </w:r>
      <w:r w:rsidR="00C975CA">
        <w:rPr>
          <w:spacing w:val="-10"/>
        </w:rPr>
        <w:t xml:space="preserve"> </w:t>
      </w:r>
      <w:r w:rsidR="00C975CA">
        <w:t>be</w:t>
      </w:r>
      <w:r w:rsidR="00C975CA">
        <w:rPr>
          <w:spacing w:val="-7"/>
        </w:rPr>
        <w:t xml:space="preserve"> </w:t>
      </w:r>
      <w:r w:rsidR="00C975CA">
        <w:t>responsible</w:t>
      </w:r>
      <w:r w:rsidR="00C975CA">
        <w:rPr>
          <w:spacing w:val="-7"/>
        </w:rPr>
        <w:t xml:space="preserve"> </w:t>
      </w:r>
      <w:r w:rsidR="00C975CA">
        <w:t>for</w:t>
      </w:r>
      <w:r w:rsidR="00C975CA">
        <w:rPr>
          <w:spacing w:val="-7"/>
        </w:rPr>
        <w:t xml:space="preserve"> </w:t>
      </w:r>
      <w:r w:rsidR="00C975CA">
        <w:t>ensuring</w:t>
      </w:r>
      <w:r w:rsidR="00C975CA">
        <w:rPr>
          <w:spacing w:val="-8"/>
        </w:rPr>
        <w:t xml:space="preserve"> </w:t>
      </w:r>
      <w:r w:rsidR="00C975CA">
        <w:t>there</w:t>
      </w:r>
      <w:r w:rsidR="00C975CA">
        <w:rPr>
          <w:spacing w:val="-7"/>
        </w:rPr>
        <w:t xml:space="preserve"> </w:t>
      </w:r>
      <w:r w:rsidR="00C975CA">
        <w:t>is</w:t>
      </w:r>
      <w:r w:rsidR="00C975CA">
        <w:rPr>
          <w:spacing w:val="-8"/>
        </w:rPr>
        <w:t xml:space="preserve"> </w:t>
      </w:r>
      <w:r w:rsidR="00C975CA">
        <w:t>no</w:t>
      </w:r>
      <w:r w:rsidR="00C975CA">
        <w:rPr>
          <w:spacing w:val="-7"/>
        </w:rPr>
        <w:t xml:space="preserve"> </w:t>
      </w:r>
      <w:r w:rsidR="00C975CA">
        <w:t>duplication</w:t>
      </w:r>
      <w:r w:rsidR="00C975CA">
        <w:rPr>
          <w:spacing w:val="-8"/>
        </w:rPr>
        <w:t xml:space="preserve"> </w:t>
      </w:r>
      <w:r w:rsidR="00C975CA">
        <w:t>of</w:t>
      </w:r>
      <w:r w:rsidR="00C975CA">
        <w:rPr>
          <w:spacing w:val="-7"/>
        </w:rPr>
        <w:t xml:space="preserve"> </w:t>
      </w:r>
      <w:r w:rsidR="00C975CA">
        <w:t>benefits</w:t>
      </w:r>
      <w:r w:rsidR="00C975CA">
        <w:rPr>
          <w:spacing w:val="-8"/>
        </w:rPr>
        <w:t xml:space="preserve"> </w:t>
      </w:r>
      <w:r w:rsidR="00C975CA">
        <w:t xml:space="preserve">of funds. </w:t>
      </w:r>
      <w:r w:rsidR="00C975CA" w:rsidRPr="00ED6EE0">
        <w:t xml:space="preserve">Upon identification of a duplication of benefit, the </w:t>
      </w:r>
      <w:r>
        <w:t>Community Partner</w:t>
      </w:r>
      <w:r w:rsidR="00C975CA" w:rsidRPr="00ED6EE0">
        <w:t xml:space="preserve"> shall immediately refund to the County all duplicated amounts paid by the County.</w:t>
      </w:r>
      <w:r w:rsidR="00C975CA">
        <w:t xml:space="preserve"> </w:t>
      </w:r>
      <w:r>
        <w:t>Community Partners</w:t>
      </w:r>
      <w:r w:rsidR="00C975CA">
        <w:t xml:space="preserve"> must obtain a certification from applicants that they have not and will not receive funding from other sources to pay for the expenses covered by the Program (this applies to the specific bill(s) paid not the class of expense – e.g. if an applicant receive Program assistance for July and August rent they cannot receive funds from other sources for those July and August rent expenses but they could receive assistance though another source for the months before or after July and August).</w:t>
      </w:r>
    </w:p>
    <w:p w14:paraId="717CC36B" w14:textId="77777777" w:rsidR="009729EA" w:rsidRDefault="009729EA" w:rsidP="00C975CA"/>
    <w:p w14:paraId="5D597FD4" w14:textId="7F01E26C" w:rsidR="00C975CA" w:rsidRDefault="009729EA" w:rsidP="00C975CA">
      <w:r>
        <w:t>Community Partners are</w:t>
      </w:r>
      <w:r w:rsidR="00C975CA">
        <w:t xml:space="preserve"> required to certify that they have not received funding from other sources for the same purpose. Records must be kept and made available upon request that outline </w:t>
      </w:r>
      <w:r>
        <w:t>the Community Partners</w:t>
      </w:r>
      <w:r w:rsidR="009D36BB">
        <w:t>’</w:t>
      </w:r>
      <w:r w:rsidR="00C975CA">
        <w:t xml:space="preserve"> sources and uses of funds and documentation of expenses for five years beyond the contract close date.  </w:t>
      </w:r>
      <w:r w:rsidR="009D36BB">
        <w:t>Community Partners</w:t>
      </w:r>
      <w:r w:rsidR="00C975CA">
        <w:t xml:space="preserve"> must verify that any balance is actually outstanding with the utility provider, landlord, or provider of other eligible </w:t>
      </w:r>
      <w:r w:rsidR="009D36BB">
        <w:t>costs prior to payment</w:t>
      </w:r>
      <w:r w:rsidR="00C975CA">
        <w:t xml:space="preserve">.  </w:t>
      </w:r>
    </w:p>
    <w:p w14:paraId="3A5D0F08" w14:textId="77777777" w:rsidR="00C975CA" w:rsidRDefault="00C975CA" w:rsidP="001B63D1"/>
    <w:p w14:paraId="3204A203" w14:textId="4D89CBD2" w:rsidR="001B63D1" w:rsidRDefault="001B63D1" w:rsidP="001B63D1">
      <w:r>
        <w:t>A Duplication of Benefits check must be conducted</w:t>
      </w:r>
      <w:r w:rsidR="00C12544">
        <w:t xml:space="preserve"> by the Community Partners</w:t>
      </w:r>
      <w:r>
        <w:t xml:space="preserve"> for each application via the Homeless Management Information System (HMIS) and the eligible award amount must be reduced based on any payments already made to cover the requested expenses. The Community Partners must enter award amounts into HMIS to ensure applicants do not later receive funds that would constitute a duplication of benefits. </w:t>
      </w:r>
    </w:p>
    <w:p w14:paraId="28E107BB" w14:textId="5BF25A49" w:rsidR="001B63D1" w:rsidRDefault="001B63D1" w:rsidP="001B63D1"/>
    <w:p w14:paraId="7B7E9C0D" w14:textId="0471A0D1" w:rsidR="001B63D1" w:rsidRDefault="001B63D1" w:rsidP="001B63D1">
      <w:r>
        <w:lastRenderedPageBreak/>
        <w:t>Community Partners must also cross-reference the beneficiary list from the Alabama Housing Finance Authority (AHFA)</w:t>
      </w:r>
      <w:r w:rsidR="002372D4">
        <w:t xml:space="preserve"> to verify </w:t>
      </w:r>
      <w:r w:rsidR="008B7FE2">
        <w:t xml:space="preserve">applicants did not receive funds from the State Emergency Rental Assistance Program. </w:t>
      </w:r>
      <w:r>
        <w:t xml:space="preserve"> </w:t>
      </w:r>
    </w:p>
    <w:p w14:paraId="1633313E" w14:textId="44F4DDA8" w:rsidR="00C0394D" w:rsidRDefault="00C0394D" w:rsidP="001B63D1"/>
    <w:p w14:paraId="00E85079" w14:textId="0D044F46" w:rsidR="00C0394D" w:rsidRDefault="00ED544C" w:rsidP="001B63D1">
      <w:r>
        <w:t>Jefferson</w:t>
      </w:r>
      <w:r w:rsidR="00746272">
        <w:t xml:space="preserve"> County and the City of Birmingham</w:t>
      </w:r>
      <w:r>
        <w:t xml:space="preserve">, in an effort to preclude any duplication of benefits and </w:t>
      </w:r>
      <w:r w:rsidR="002B76C8">
        <w:t>consistent with the</w:t>
      </w:r>
      <w:r w:rsidR="00A9080F">
        <w:t xml:space="preserve"> geog</w:t>
      </w:r>
      <w:r w:rsidR="002E6E15">
        <w:t>raphies used by the U.S. Treasury to awar</w:t>
      </w:r>
      <w:r w:rsidR="008813E3">
        <w:t>d</w:t>
      </w:r>
      <w:r w:rsidR="002E6E15">
        <w:t xml:space="preserve"> </w:t>
      </w:r>
      <w:r w:rsidR="002B76C8">
        <w:t>ERAP</w:t>
      </w:r>
      <w:r w:rsidR="002E6E15">
        <w:t xml:space="preserve"> funds</w:t>
      </w:r>
      <w:r w:rsidR="002B76C8">
        <w:t>,</w:t>
      </w:r>
      <w:r w:rsidR="002E6E15">
        <w:t xml:space="preserve"> have agreed to limit eligibility </w:t>
      </w:r>
      <w:r w:rsidR="008813E3">
        <w:t xml:space="preserve">for their respective programs </w:t>
      </w:r>
      <w:r w:rsidR="008E6C9A">
        <w:t xml:space="preserve">based on the location of the rental property. </w:t>
      </w:r>
      <w:r w:rsidR="002B76C8">
        <w:t xml:space="preserve"> </w:t>
      </w:r>
      <w:r w:rsidR="008813E3">
        <w:t>Residents who</w:t>
      </w:r>
      <w:r w:rsidR="006C12DD">
        <w:t xml:space="preserve">se rental units are </w:t>
      </w:r>
      <w:r w:rsidR="008813E3">
        <w:t xml:space="preserve">within the Birmingham city limits will only be eligible for the City’s program. Residents </w:t>
      </w:r>
      <w:r w:rsidR="00E73F6A">
        <w:t>whose rental units are within</w:t>
      </w:r>
      <w:r w:rsidR="008813E3">
        <w:t xml:space="preserve"> Jefferson County</w:t>
      </w:r>
      <w:r w:rsidR="006C12DD">
        <w:t xml:space="preserve"> but outside of the </w:t>
      </w:r>
      <w:r w:rsidR="003A7AAD">
        <w:t xml:space="preserve">Birmingham </w:t>
      </w:r>
      <w:r w:rsidR="006C12DD">
        <w:t>city limits</w:t>
      </w:r>
      <w:r w:rsidR="003A7AAD">
        <w:t xml:space="preserve"> </w:t>
      </w:r>
      <w:r w:rsidR="00E73F6A">
        <w:t xml:space="preserve">are only eligible for the Jefferson County program. Residents whose rental units are in </w:t>
      </w:r>
      <w:r w:rsidR="00734A0E">
        <w:t xml:space="preserve">any of the </w:t>
      </w:r>
      <w:r w:rsidR="003A7AAD">
        <w:t>other</w:t>
      </w:r>
      <w:r w:rsidR="006C12DD">
        <w:t xml:space="preserve"> </w:t>
      </w:r>
      <w:r w:rsidR="00734A0E">
        <w:t xml:space="preserve">(non-Birmingham) </w:t>
      </w:r>
      <w:r w:rsidR="006C12DD">
        <w:t>municipalities</w:t>
      </w:r>
      <w:r w:rsidR="003A7AAD">
        <w:t xml:space="preserve"> in Jefferson County</w:t>
      </w:r>
      <w:r w:rsidR="00734A0E">
        <w:t xml:space="preserve"> are </w:t>
      </w:r>
      <w:r w:rsidR="00702311">
        <w:t xml:space="preserve">only eligible for the Jefferson County program. </w:t>
      </w:r>
    </w:p>
    <w:p w14:paraId="10308FAD" w14:textId="77777777" w:rsidR="001B63D1" w:rsidRDefault="001B63D1" w:rsidP="002617CD"/>
    <w:p w14:paraId="17BD8679" w14:textId="48551479" w:rsidR="00AB6BC0" w:rsidRDefault="00AB6BC0" w:rsidP="00AB6BC0">
      <w:pPr>
        <w:pStyle w:val="Heading3"/>
      </w:pPr>
      <w:bookmarkStart w:id="144" w:name="_Toc69396249"/>
      <w:bookmarkStart w:id="145" w:name="_Toc69398526"/>
      <w:bookmarkStart w:id="146" w:name="_Toc69428205"/>
      <w:bookmarkStart w:id="147" w:name="_Toc83313066"/>
      <w:r>
        <w:t>Determination of Assistance Award Amount</w:t>
      </w:r>
      <w:bookmarkEnd w:id="144"/>
      <w:bookmarkEnd w:id="145"/>
      <w:bookmarkEnd w:id="146"/>
      <w:bookmarkEnd w:id="147"/>
    </w:p>
    <w:p w14:paraId="33806CBA" w14:textId="3BE8BDF3" w:rsidR="0009528C" w:rsidRDefault="0009528C" w:rsidP="00AB6BC0">
      <w:r>
        <w:t>Once all required information and documentation has been received from the applicant, landlord and other sources, and the review processes have been completed, the application request will be assessed for compliance to the program criteria and a determination for award will be completed</w:t>
      </w:r>
      <w:r w:rsidR="1F409396">
        <w:t xml:space="preserve">. </w:t>
      </w:r>
      <w:r>
        <w:t>Results of the determination include fully approved, approved with modifications, or denial.</w:t>
      </w:r>
    </w:p>
    <w:p w14:paraId="2B3064B6" w14:textId="7A946DA9" w:rsidR="00AB7643" w:rsidRDefault="00AB7643" w:rsidP="00AB6BC0"/>
    <w:p w14:paraId="2B3FDA8A" w14:textId="11430AF7" w:rsidR="00AB7643" w:rsidRDefault="00AB7643" w:rsidP="00AB6BC0">
      <w:r>
        <w:t xml:space="preserve">Upon </w:t>
      </w:r>
      <w:r w:rsidR="00BB3B74">
        <w:t>completion of all eligibility criteria review processes</w:t>
      </w:r>
      <w:r>
        <w:t>, the amount of assistance will be calculated</w:t>
      </w:r>
      <w:r w:rsidR="171B5EFD">
        <w:t xml:space="preserve">. </w:t>
      </w:r>
      <w:r>
        <w:t xml:space="preserve">The </w:t>
      </w:r>
      <w:r w:rsidR="00BB3B74">
        <w:t xml:space="preserve">total amount </w:t>
      </w:r>
      <w:r>
        <w:t>requested</w:t>
      </w:r>
      <w:r w:rsidR="00BB3B74">
        <w:t xml:space="preserve"> will be adjusted, if necessary, based on the </w:t>
      </w:r>
      <w:r>
        <w:t>verified</w:t>
      </w:r>
      <w:r w:rsidR="00BB3B74">
        <w:t xml:space="preserve"> </w:t>
      </w:r>
      <w:r>
        <w:t>total rents, utilities, and/or housing costs</w:t>
      </w:r>
      <w:r w:rsidR="00BB3B74">
        <w:t xml:space="preserve"> outstanding</w:t>
      </w:r>
      <w:r w:rsidR="08A05CB1">
        <w:t xml:space="preserve">. </w:t>
      </w:r>
      <w:r w:rsidR="00BB3B74">
        <w:t>This total amount will be reduced by any other program or assistance for the same costs</w:t>
      </w:r>
      <w:r w:rsidR="2DEEBD77">
        <w:t xml:space="preserve">. </w:t>
      </w:r>
      <w:r w:rsidR="00BB3B74">
        <w:t>The final award amount will be recorded as the maximum grant to be provided to the household.</w:t>
      </w:r>
      <w:r>
        <w:t xml:space="preserve"> </w:t>
      </w:r>
    </w:p>
    <w:p w14:paraId="22D08BCF" w14:textId="77777777" w:rsidR="00360677" w:rsidRDefault="00360677" w:rsidP="00AB6BC0"/>
    <w:p w14:paraId="10247EDA" w14:textId="5FCDBDAB" w:rsidR="00B51DAA" w:rsidRDefault="0009528C" w:rsidP="00AB6BC0">
      <w:r>
        <w:t>Applicants will be notified of the determination results</w:t>
      </w:r>
      <w:r w:rsidR="35C06BE9">
        <w:t xml:space="preserve">. </w:t>
      </w:r>
      <w:r w:rsidR="00AB7643">
        <w:t xml:space="preserve">Approved applications, both those requests that are fully awarded and awarded with modifications (typically a reduction in assistance) will </w:t>
      </w:r>
      <w:r w:rsidR="00B51DAA">
        <w:t>move to the Grant Agreement process</w:t>
      </w:r>
      <w:r w:rsidR="3344D671">
        <w:t xml:space="preserve">. </w:t>
      </w:r>
    </w:p>
    <w:p w14:paraId="56178E18" w14:textId="77777777" w:rsidR="00B51DAA" w:rsidRDefault="00B51DAA" w:rsidP="00AB6BC0"/>
    <w:p w14:paraId="02FF493E" w14:textId="7FF6F0A1" w:rsidR="00AB6BC0" w:rsidRDefault="00B51DAA" w:rsidP="00AB6BC0">
      <w:r>
        <w:t>Applicants that receive a denial decision will be notified</w:t>
      </w:r>
      <w:r w:rsidR="00E91D2F">
        <w:t xml:space="preserve"> in </w:t>
      </w:r>
      <w:r w:rsidR="00654B41">
        <w:t>writing</w:t>
      </w:r>
      <w:r w:rsidR="007944EF">
        <w:t xml:space="preserve"> and mailed to the applicant at the address on file</w:t>
      </w:r>
      <w:r w:rsidR="00BC2671">
        <w:t xml:space="preserve"> and provided electronically </w:t>
      </w:r>
      <w:r w:rsidR="00B33FFA">
        <w:t>via email</w:t>
      </w:r>
      <w:r w:rsidR="00270D10">
        <w:t xml:space="preserve"> (if provided</w:t>
      </w:r>
      <w:r w:rsidR="00AA02A1">
        <w:t xml:space="preserve"> in the application</w:t>
      </w:r>
      <w:r w:rsidR="00270D10">
        <w:t>)</w:t>
      </w:r>
      <w:r w:rsidR="00B33FFA">
        <w:t xml:space="preserve"> to ensure timely communication</w:t>
      </w:r>
      <w:r w:rsidR="000D619C">
        <w:t>.</w:t>
      </w:r>
    </w:p>
    <w:p w14:paraId="5C2E7872" w14:textId="7DCF9736" w:rsidR="00E766D5" w:rsidRDefault="00E766D5" w:rsidP="00AB6BC0"/>
    <w:p w14:paraId="1FE8DEBE" w14:textId="72F226B4" w:rsidR="00E766D5" w:rsidRDefault="00E766D5" w:rsidP="00AB6BC0">
      <w:r>
        <w:t>Applicants that receive either a modified award or a denial may appeal their decision, if documentation supporting the eligibility of the request is available</w:t>
      </w:r>
      <w:r w:rsidR="004C1E18">
        <w:t xml:space="preserve"> (see below)</w:t>
      </w:r>
      <w:r w:rsidR="28E0C391">
        <w:t xml:space="preserve">. </w:t>
      </w:r>
      <w:r w:rsidR="006A24A6">
        <w:t xml:space="preserve">All </w:t>
      </w:r>
      <w:r w:rsidR="00BA07CF">
        <w:t xml:space="preserve">applicants must be notified of the option to appeal. </w:t>
      </w:r>
    </w:p>
    <w:p w14:paraId="4EC3C292" w14:textId="193DE3FC" w:rsidR="00215ED6" w:rsidRDefault="00215ED6" w:rsidP="00AB6BC0"/>
    <w:p w14:paraId="76600C11" w14:textId="5F879F49" w:rsidR="00215ED6" w:rsidRDefault="00B80461" w:rsidP="005513E8">
      <w:pPr>
        <w:pStyle w:val="Heading3"/>
      </w:pPr>
      <w:bookmarkStart w:id="148" w:name="_Toc83313067"/>
      <w:r>
        <w:lastRenderedPageBreak/>
        <w:t>Payment of Awarded</w:t>
      </w:r>
      <w:r w:rsidR="00215ED6">
        <w:t xml:space="preserve"> Funds</w:t>
      </w:r>
      <w:bookmarkEnd w:id="148"/>
      <w:r w:rsidR="00215ED6">
        <w:t xml:space="preserve"> </w:t>
      </w:r>
    </w:p>
    <w:p w14:paraId="6313DEEA" w14:textId="4B53EA64" w:rsidR="00215ED6" w:rsidRDefault="00E45922" w:rsidP="00AB6BC0">
      <w:r>
        <w:t xml:space="preserve">Once an award determination has been made, the applicant will be notified of the determination, including the award amount. </w:t>
      </w:r>
      <w:r w:rsidR="00215ED6">
        <w:t>Applicants must sign a Grant Agreement prior to the disbursal of funds to the entity to which funds are due (e.g</w:t>
      </w:r>
      <w:r w:rsidR="001030D9">
        <w:t>.</w:t>
      </w:r>
      <w:r w:rsidR="00215ED6">
        <w:t xml:space="preserve"> landlord or utility company, </w:t>
      </w:r>
      <w:r w:rsidR="00C94EB1">
        <w:t xml:space="preserve">or to tenant </w:t>
      </w:r>
      <w:r w:rsidR="00425B3D">
        <w:t>in the case of non-participating landlord/owner/property manager</w:t>
      </w:r>
      <w:r w:rsidR="00215ED6">
        <w:t>).</w:t>
      </w:r>
      <w:r>
        <w:t xml:space="preserve"> The Grant Agreement must include: </w:t>
      </w:r>
    </w:p>
    <w:p w14:paraId="51F7B3B1" w14:textId="51048E38" w:rsidR="00E45922" w:rsidRPr="005D6331" w:rsidRDefault="00E45922" w:rsidP="00E45922">
      <w:pPr>
        <w:pStyle w:val="ListParagraph"/>
        <w:numPr>
          <w:ilvl w:val="2"/>
          <w:numId w:val="3"/>
        </w:numPr>
      </w:pPr>
      <w:r w:rsidRPr="005D6331">
        <w:t>Description of the assistance provided including the months covered</w:t>
      </w:r>
      <w:r w:rsidRPr="00E404D7">
        <w:t>, ass</w:t>
      </w:r>
      <w:r w:rsidRPr="004A0E6F">
        <w:t>istance types (e.g. rent, electricity), and</w:t>
      </w:r>
      <w:r w:rsidR="001A6A1C">
        <w:t xml:space="preserve"> assistance</w:t>
      </w:r>
      <w:r w:rsidRPr="001A6A1C">
        <w:t xml:space="preserve"> amounts by type and month</w:t>
      </w:r>
      <w:r w:rsidR="005D6331">
        <w:t>,</w:t>
      </w:r>
    </w:p>
    <w:p w14:paraId="38EB30F3" w14:textId="2493F93D" w:rsidR="00E45922" w:rsidRPr="005513E8" w:rsidRDefault="0046117A" w:rsidP="00E45922">
      <w:pPr>
        <w:pStyle w:val="ListParagraph"/>
        <w:numPr>
          <w:ilvl w:val="2"/>
          <w:numId w:val="3"/>
        </w:numPr>
      </w:pPr>
      <w:r w:rsidRPr="00E404D7">
        <w:t xml:space="preserve">Certification that all information </w:t>
      </w:r>
      <w:r w:rsidRPr="004A0E6F">
        <w:t xml:space="preserve">is </w:t>
      </w:r>
      <w:r w:rsidR="0086575A" w:rsidRPr="005513E8">
        <w:t>true, correct</w:t>
      </w:r>
      <w:r w:rsidRPr="005D6331">
        <w:t xml:space="preserve"> and fully disclosed in the application</w:t>
      </w:r>
      <w:r w:rsidR="005D6331">
        <w:t>,</w:t>
      </w:r>
    </w:p>
    <w:p w14:paraId="29D4FE21" w14:textId="08DDA4AA" w:rsidR="00C72461" w:rsidRPr="005513E8" w:rsidRDefault="008D7084" w:rsidP="00E45922">
      <w:pPr>
        <w:pStyle w:val="ListParagraph"/>
        <w:numPr>
          <w:ilvl w:val="2"/>
          <w:numId w:val="3"/>
        </w:numPr>
      </w:pPr>
      <w:r w:rsidRPr="005513E8">
        <w:t>Certification t</w:t>
      </w:r>
      <w:r w:rsidR="00C72461" w:rsidRPr="005513E8">
        <w:t xml:space="preserve">hat all </w:t>
      </w:r>
      <w:r w:rsidRPr="005513E8">
        <w:t>household members and all income has been disclosed</w:t>
      </w:r>
      <w:r w:rsidR="005D6331">
        <w:t>,</w:t>
      </w:r>
    </w:p>
    <w:p w14:paraId="01120F8A" w14:textId="0A8419C7" w:rsidR="007B6FF5" w:rsidRPr="005D6331" w:rsidRDefault="00D4513D" w:rsidP="00E45922">
      <w:pPr>
        <w:pStyle w:val="ListParagraph"/>
        <w:numPr>
          <w:ilvl w:val="2"/>
          <w:numId w:val="3"/>
        </w:numPr>
      </w:pPr>
      <w:r w:rsidRPr="005513E8">
        <w:t>Acknowledgement</w:t>
      </w:r>
      <w:r w:rsidR="007B6FF5" w:rsidRPr="005513E8">
        <w:t xml:space="preserve"> that </w:t>
      </w:r>
      <w:r w:rsidR="008C70F9" w:rsidRPr="005513E8">
        <w:t xml:space="preserve">false </w:t>
      </w:r>
      <w:r w:rsidR="004B2A68" w:rsidRPr="005513E8">
        <w:t>statements or false claims</w:t>
      </w:r>
      <w:r w:rsidR="009B0338" w:rsidRPr="005513E8">
        <w:t xml:space="preserve"> </w:t>
      </w:r>
      <w:r w:rsidR="008C70F9" w:rsidRPr="005513E8">
        <w:t xml:space="preserve">or fraudulent claims may </w:t>
      </w:r>
      <w:r w:rsidRPr="005513E8">
        <w:t>result in legal action</w:t>
      </w:r>
      <w:r w:rsidR="005D6331">
        <w:t>,</w:t>
      </w:r>
    </w:p>
    <w:p w14:paraId="524B4689" w14:textId="70AD3780" w:rsidR="00BF40E5" w:rsidRPr="00BF40E5" w:rsidRDefault="00BF40E5" w:rsidP="00BF40E5">
      <w:pPr>
        <w:pStyle w:val="ListParagraph"/>
        <w:numPr>
          <w:ilvl w:val="2"/>
          <w:numId w:val="3"/>
        </w:numPr>
      </w:pPr>
      <w:r>
        <w:t>A</w:t>
      </w:r>
      <w:r w:rsidRPr="00BF40E5">
        <w:t>gree</w:t>
      </w:r>
      <w:r w:rsidR="00230FF1">
        <w:t>ment</w:t>
      </w:r>
      <w:r w:rsidRPr="00BF40E5">
        <w:t xml:space="preserve"> that </w:t>
      </w:r>
      <w:r>
        <w:t>Jefferson County</w:t>
      </w:r>
      <w:r w:rsidRPr="00BF40E5">
        <w:t xml:space="preserve">, the </w:t>
      </w:r>
      <w:r>
        <w:t>County’s</w:t>
      </w:r>
      <w:r w:rsidRPr="00BF40E5">
        <w:t xml:space="preserve"> Auditor (or their designee), and the Treasury’s Office of Inspector General shall be entitled to access, review and audit any records necessary to prevent fraud and/or ensure compliance with federal requirements. </w:t>
      </w:r>
    </w:p>
    <w:p w14:paraId="63B9F890" w14:textId="7631B17B" w:rsidR="005F1D54" w:rsidRPr="005F1D54" w:rsidRDefault="005F1D54" w:rsidP="005F1D54">
      <w:pPr>
        <w:pStyle w:val="ListParagraph"/>
        <w:numPr>
          <w:ilvl w:val="2"/>
          <w:numId w:val="3"/>
        </w:numPr>
      </w:pPr>
      <w:r>
        <w:t>Agree to make</w:t>
      </w:r>
      <w:r w:rsidRPr="005F1D54">
        <w:t xml:space="preserve"> any records </w:t>
      </w:r>
      <w:r w:rsidR="008E5D81">
        <w:t xml:space="preserve">relevant to the application </w:t>
      </w:r>
      <w:r w:rsidRPr="005F1D54">
        <w:t xml:space="preserve">available upon request; and </w:t>
      </w:r>
    </w:p>
    <w:p w14:paraId="1F8B1B03" w14:textId="0816FDF8" w:rsidR="0046117A" w:rsidRDefault="00230FF1" w:rsidP="005513E8">
      <w:pPr>
        <w:pStyle w:val="ListParagraph"/>
        <w:numPr>
          <w:ilvl w:val="2"/>
          <w:numId w:val="3"/>
        </w:numPr>
      </w:pPr>
      <w:r>
        <w:t>Certify that n</w:t>
      </w:r>
      <w:r w:rsidR="00AE3E95" w:rsidRPr="3DEBCAC6">
        <w:t xml:space="preserve">o one in the household has received and will not receive any payments or other assistance from a federal agency or any other public or private source for rental or utility and home energy costs for the periods covered by this ERAP Grant Agreement other than those disclosed in the application for </w:t>
      </w:r>
      <w:r w:rsidR="00CE6CC0" w:rsidRPr="3DEBCAC6">
        <w:t>assistance.</w:t>
      </w:r>
    </w:p>
    <w:p w14:paraId="1A50AA16" w14:textId="2399CE22" w:rsidR="00E45922" w:rsidRDefault="00E45922" w:rsidP="00AB6BC0"/>
    <w:p w14:paraId="1D5F375C" w14:textId="01737FF1" w:rsidR="00B80461" w:rsidRPr="00AB6BC0" w:rsidRDefault="004364F9" w:rsidP="00B80461">
      <w:r>
        <w:t xml:space="preserve">The first payment attempt </w:t>
      </w:r>
      <w:r w:rsidR="00E45922">
        <w:t>must be made to the entity to which payment is due.</w:t>
      </w:r>
      <w:r>
        <w:t xml:space="preserve"> The first payment attempt to pay r</w:t>
      </w:r>
      <w:r w:rsidR="00B80461">
        <w:t xml:space="preserve">ent and approved rental fees may only be paid directly to the landlord/owner/property manager.  Utility assistance may only be paid directly to the utility provider. Payments for internet service to the residential unit will only be paid to the internet service provider. Payments will only be made for costs that meet the documentation requirements set forth in this document. </w:t>
      </w:r>
    </w:p>
    <w:p w14:paraId="33692A87" w14:textId="68DB83A9" w:rsidR="00B80461" w:rsidRDefault="00B80461" w:rsidP="00B80461"/>
    <w:p w14:paraId="22F39D34" w14:textId="13BC9AE2" w:rsidR="004364F9" w:rsidRPr="00185D05" w:rsidRDefault="004364F9" w:rsidP="00F676D7">
      <w:r>
        <w:t xml:space="preserve">Direct payments to tenants are required when property owners/landlords/property management firms elect not to accept the terms of the program </w:t>
      </w:r>
      <w:r w:rsidR="00425B3D">
        <w:t>either explicitly or by failing to respond within the outlined timeframe</w:t>
      </w:r>
      <w:r>
        <w:t>.  In order for a tenant to receive the rent subsidy the tenant will be required to comply with federal, state, and local governing law.</w:t>
      </w:r>
    </w:p>
    <w:p w14:paraId="4393999A" w14:textId="54BC9E90" w:rsidR="00A36D2C" w:rsidRDefault="00A36D2C" w:rsidP="00A36D2C">
      <w:pPr>
        <w:pStyle w:val="Heading3"/>
      </w:pPr>
      <w:bookmarkStart w:id="149" w:name="_Toc69396250"/>
      <w:bookmarkStart w:id="150" w:name="_Toc69398527"/>
      <w:bookmarkStart w:id="151" w:name="_Toc69428206"/>
      <w:bookmarkStart w:id="152" w:name="_Toc83313068"/>
      <w:r>
        <w:t>Status and Termination</w:t>
      </w:r>
      <w:bookmarkEnd w:id="149"/>
      <w:bookmarkEnd w:id="150"/>
      <w:bookmarkEnd w:id="151"/>
      <w:bookmarkEnd w:id="152"/>
    </w:p>
    <w:p w14:paraId="6384009E" w14:textId="322E2579" w:rsidR="0059707D" w:rsidRPr="0059707D" w:rsidRDefault="00B51DAA" w:rsidP="00CE17F2">
      <w:pPr>
        <w:rPr>
          <w:highlight w:val="yellow"/>
        </w:rPr>
      </w:pPr>
      <w:r>
        <w:t>During the process, applicants will have the ability to check the status of their applications</w:t>
      </w:r>
      <w:r w:rsidR="00DE1F63">
        <w:t xml:space="preserve"> by calling</w:t>
      </w:r>
      <w:r w:rsidR="00CE17F2">
        <w:t xml:space="preserve"> or emailing</w:t>
      </w:r>
      <w:r w:rsidR="00DE1F63">
        <w:t xml:space="preserve"> the Community Partner</w:t>
      </w:r>
      <w:r w:rsidR="00CE17F2">
        <w:t xml:space="preserve"> to which the application was submitted. </w:t>
      </w:r>
    </w:p>
    <w:p w14:paraId="12FBD6B4" w14:textId="5EBAD729" w:rsidR="00A36D2C" w:rsidRDefault="00A36D2C" w:rsidP="00A36D2C"/>
    <w:p w14:paraId="40DD1A2F" w14:textId="21C422CF" w:rsidR="005A001C" w:rsidRDefault="005A001C" w:rsidP="00A36D2C">
      <w:r>
        <w:t xml:space="preserve">Applicants may withdraw their application at any time prior to </w:t>
      </w:r>
      <w:r w:rsidR="00910156">
        <w:t>payment being made to a landlord or utility or home energy provider</w:t>
      </w:r>
      <w:r w:rsidR="6D492278">
        <w:t xml:space="preserve">. </w:t>
      </w:r>
    </w:p>
    <w:p w14:paraId="7C781512" w14:textId="25CD4462" w:rsidR="00425B3D" w:rsidRDefault="00425B3D" w:rsidP="00A36D2C"/>
    <w:p w14:paraId="4EC52C5B" w14:textId="3ED50D5B" w:rsidR="00425B3D" w:rsidRDefault="00425B3D" w:rsidP="00A36D2C">
      <w:r>
        <w:t>Applicants may review the status of their application submitted through the portal.</w:t>
      </w:r>
    </w:p>
    <w:p w14:paraId="5C14CA18" w14:textId="5A3DFBCF" w:rsidR="00A36D2C" w:rsidRDefault="00A36D2C" w:rsidP="00A36D2C">
      <w:pPr>
        <w:pStyle w:val="Heading3"/>
      </w:pPr>
      <w:bookmarkStart w:id="153" w:name="_Toc69396251"/>
      <w:bookmarkStart w:id="154" w:name="_Toc69398528"/>
      <w:bookmarkStart w:id="155" w:name="_Toc69428207"/>
      <w:bookmarkStart w:id="156" w:name="_Toc83313069"/>
      <w:bookmarkStart w:id="157" w:name="_Hlk63937249"/>
      <w:r>
        <w:t>Appeals Process</w:t>
      </w:r>
      <w:bookmarkEnd w:id="153"/>
      <w:bookmarkEnd w:id="154"/>
      <w:bookmarkEnd w:id="155"/>
      <w:bookmarkEnd w:id="156"/>
    </w:p>
    <w:p w14:paraId="4A1DB30D" w14:textId="32235234" w:rsidR="00CE7917" w:rsidRDefault="000D6998" w:rsidP="00A36D2C">
      <w:r>
        <w:t>Program participants will be notified of their award</w:t>
      </w:r>
      <w:r w:rsidR="00BE2D01">
        <w:t xml:space="preserve"> and will be required to sign a Grant Agreement</w:t>
      </w:r>
      <w:r w:rsidR="37D91274">
        <w:t xml:space="preserve">. </w:t>
      </w:r>
      <w:r w:rsidR="00CE7917">
        <w:t>If an applicant is denied assistance, a written denial letter will be sent to the applicant listing the reason(s) for denial.</w:t>
      </w:r>
    </w:p>
    <w:p w14:paraId="4F653469" w14:textId="77777777" w:rsidR="00CE7917" w:rsidRDefault="00CE7917" w:rsidP="00A36D2C"/>
    <w:p w14:paraId="66ED2275" w14:textId="02CBE385" w:rsidR="000329C9" w:rsidRDefault="00A36D2C" w:rsidP="000329C9">
      <w:r>
        <w:t xml:space="preserve">Applicants and program participants </w:t>
      </w:r>
      <w:r w:rsidR="00AF3E8D">
        <w:t xml:space="preserve">have the opportunity </w:t>
      </w:r>
      <w:r>
        <w:t>to appeal an Emergency Rental Assistance Program decision regarding eligibility, the amount of assistance that has been awarded, the eligibility of costs, or any decision or action made</w:t>
      </w:r>
      <w:r w:rsidR="009300D4">
        <w:t xml:space="preserve">. </w:t>
      </w:r>
      <w:r w:rsidR="004C1E18" w:rsidRPr="004C1E18">
        <w:t xml:space="preserve">The first appeal </w:t>
      </w:r>
      <w:r w:rsidR="001A23CA">
        <w:t xml:space="preserve">must be submitted to the Community Partner in writing </w:t>
      </w:r>
      <w:r w:rsidR="001001DE">
        <w:t xml:space="preserve">and reviewed by </w:t>
      </w:r>
      <w:r w:rsidR="00B0367A">
        <w:t>a supervisor</w:t>
      </w:r>
      <w:r w:rsidR="003E5504">
        <w:t xml:space="preserve">. A </w:t>
      </w:r>
      <w:r w:rsidR="004C1E18" w:rsidRPr="004C1E18">
        <w:t xml:space="preserve">written response to the </w:t>
      </w:r>
      <w:r w:rsidR="003E5504">
        <w:t xml:space="preserve">first </w:t>
      </w:r>
      <w:r w:rsidR="004C1E18" w:rsidRPr="004C1E18">
        <w:t xml:space="preserve">appeal should be </w:t>
      </w:r>
      <w:r w:rsidR="003E5504">
        <w:t xml:space="preserve">sent </w:t>
      </w:r>
      <w:r w:rsidR="0080016B">
        <w:t xml:space="preserve">by the Community Partner </w:t>
      </w:r>
      <w:r w:rsidR="004C1E18" w:rsidRPr="004C1E18">
        <w:t xml:space="preserve">within 5 business days. </w:t>
      </w:r>
      <w:r w:rsidR="0080016B">
        <w:t xml:space="preserve">An applicant may file a </w:t>
      </w:r>
      <w:r w:rsidR="003D3C03">
        <w:t>f</w:t>
      </w:r>
      <w:r w:rsidR="004C1E18" w:rsidRPr="004C1E18">
        <w:t xml:space="preserve">inal appeal </w:t>
      </w:r>
      <w:r w:rsidR="003D3C03">
        <w:t>with</w:t>
      </w:r>
      <w:r w:rsidR="004C1E18" w:rsidRPr="004C1E18">
        <w:t xml:space="preserve"> the </w:t>
      </w:r>
      <w:r w:rsidR="003D3C03">
        <w:t xml:space="preserve">Jefferson County </w:t>
      </w:r>
      <w:r w:rsidR="00B87076">
        <w:t>Community Service &amp; Workforce Development</w:t>
      </w:r>
      <w:r w:rsidR="00B87076" w:rsidRPr="004C1E18">
        <w:t xml:space="preserve"> </w:t>
      </w:r>
      <w:r w:rsidR="00B87076">
        <w:t>(</w:t>
      </w:r>
      <w:r w:rsidR="004C1E18" w:rsidRPr="004C1E18">
        <w:t>CS&amp;WD</w:t>
      </w:r>
      <w:r w:rsidR="00B87076">
        <w:t>)</w:t>
      </w:r>
      <w:r w:rsidR="004C1E18" w:rsidRPr="004C1E18">
        <w:t xml:space="preserve"> Director in writing and a written response to the appeal should be provided within </w:t>
      </w:r>
      <w:r w:rsidR="003D3C03">
        <w:t>10</w:t>
      </w:r>
      <w:r w:rsidR="004C1E18" w:rsidRPr="004C1E18">
        <w:t xml:space="preserve"> business day</w:t>
      </w:r>
      <w:r w:rsidR="003D3C03">
        <w:t>s</w:t>
      </w:r>
      <w:r w:rsidR="004C1E18" w:rsidRPr="004C1E18">
        <w:t>.</w:t>
      </w:r>
      <w:r w:rsidR="000329C9">
        <w:t xml:space="preserve"> Final </w:t>
      </w:r>
      <w:r w:rsidR="0082137D">
        <w:t>A</w:t>
      </w:r>
      <w:r w:rsidR="000329C9">
        <w:t xml:space="preserve">ppeals determinations will be made by the </w:t>
      </w:r>
      <w:r w:rsidR="00892317">
        <w:t>CS&amp;WD</w:t>
      </w:r>
      <w:r w:rsidR="00B87076">
        <w:t xml:space="preserve"> </w:t>
      </w:r>
      <w:r w:rsidR="00892317">
        <w:t>Director</w:t>
      </w:r>
      <w:r w:rsidR="00992050">
        <w:t>.</w:t>
      </w:r>
      <w:r w:rsidR="00E92B32">
        <w:t xml:space="preserve"> </w:t>
      </w:r>
      <w:r w:rsidR="000329C9">
        <w:t xml:space="preserve"> All appeals determinations made by the County </w:t>
      </w:r>
      <w:r w:rsidR="00B87076">
        <w:t>are</w:t>
      </w:r>
      <w:r w:rsidR="000329C9">
        <w:t xml:space="preserve"> final.</w:t>
      </w:r>
    </w:p>
    <w:p w14:paraId="3CAD4C24" w14:textId="5F4ED585" w:rsidR="00BE2D01" w:rsidRDefault="00BE2D01" w:rsidP="00A36D2C"/>
    <w:p w14:paraId="35C85AF9" w14:textId="12B8A345" w:rsidR="00B87076" w:rsidRDefault="00D04989" w:rsidP="00A36D2C">
      <w:r>
        <w:t>All appeals must be made wit</w:t>
      </w:r>
      <w:r w:rsidRPr="008D4CAD">
        <w:t>hin 1</w:t>
      </w:r>
      <w:r w:rsidR="002A2B80" w:rsidRPr="008D4CAD">
        <w:t>4</w:t>
      </w:r>
      <w:r w:rsidRPr="008D4CAD">
        <w:t xml:space="preserve"> days of the date of the</w:t>
      </w:r>
      <w:r>
        <w:t xml:space="preserve"> award</w:t>
      </w:r>
      <w:r w:rsidR="00BD31E1">
        <w:t xml:space="preserve"> or denial letter</w:t>
      </w:r>
      <w:r w:rsidR="7321D4AC">
        <w:t xml:space="preserve">. </w:t>
      </w:r>
    </w:p>
    <w:p w14:paraId="505C467D" w14:textId="09F33938" w:rsidR="008B3DC3" w:rsidRDefault="008B3DC3" w:rsidP="00A36D2C"/>
    <w:p w14:paraId="52E6DF1A" w14:textId="40EA0A62" w:rsidR="008B3DC3" w:rsidRDefault="007C0569" w:rsidP="00A36D2C">
      <w:r>
        <w:t>Community</w:t>
      </w:r>
      <w:r w:rsidR="008B3DC3">
        <w:t xml:space="preserve"> Partners should provide for </w:t>
      </w:r>
      <w:r>
        <w:t>appeals</w:t>
      </w:r>
      <w:r w:rsidR="008B3DC3">
        <w:t xml:space="preserve"> submissions </w:t>
      </w:r>
      <w:r>
        <w:t>consistent with their application intake options</w:t>
      </w:r>
      <w:r w:rsidR="00AD4542">
        <w:t xml:space="preserve">, accounting for the fact that appeals must be submitted </w:t>
      </w:r>
      <w:r w:rsidR="00872B65">
        <w:t>in writing</w:t>
      </w:r>
      <w:r>
        <w:t xml:space="preserve">. </w:t>
      </w:r>
    </w:p>
    <w:p w14:paraId="379934F1" w14:textId="77777777" w:rsidR="00B87076" w:rsidRDefault="00B87076" w:rsidP="00A36D2C"/>
    <w:p w14:paraId="080245AD" w14:textId="4789343D" w:rsidR="00EF3890" w:rsidRDefault="00370D22" w:rsidP="00A36D2C">
      <w:r>
        <w:t>The f</w:t>
      </w:r>
      <w:r w:rsidR="00B87076">
        <w:t xml:space="preserve">inal </w:t>
      </w:r>
      <w:r>
        <w:t>a</w:t>
      </w:r>
      <w:r w:rsidR="00B87076">
        <w:t>ppeal</w:t>
      </w:r>
      <w:r>
        <w:t xml:space="preserve"> </w:t>
      </w:r>
      <w:r w:rsidR="00EF3890">
        <w:t>must be submitted in writing v</w:t>
      </w:r>
      <w:r w:rsidR="00EF3890" w:rsidRPr="008D4CAD">
        <w:t>ia email</w:t>
      </w:r>
      <w:r w:rsidR="00D01A12" w:rsidRPr="008D4CAD">
        <w:t xml:space="preserve"> to </w:t>
      </w:r>
      <w:hyperlink r:id="rId20" w:history="1">
        <w:r w:rsidR="004D7B11" w:rsidRPr="00C14E1F">
          <w:rPr>
            <w:rStyle w:val="Hyperlink"/>
          </w:rPr>
          <w:t>JeffcoERAPAppeal@jccal.org</w:t>
        </w:r>
      </w:hyperlink>
      <w:r w:rsidR="00EF3890" w:rsidRPr="008D4CAD">
        <w:t xml:space="preserve"> or mail</w:t>
      </w:r>
      <w:r w:rsidR="00D8722A">
        <w:t>ed</w:t>
      </w:r>
      <w:r w:rsidR="00EF3890" w:rsidRPr="008D4CAD">
        <w:t xml:space="preserve"> and</w:t>
      </w:r>
      <w:r w:rsidR="00EF3890">
        <w:t xml:space="preserve"> must include supporting documentation.</w:t>
      </w:r>
      <w:r w:rsidR="00404977">
        <w:t xml:space="preserve"> </w:t>
      </w:r>
      <w:r w:rsidR="005C4030">
        <w:t>The County will accept written appeals</w:t>
      </w:r>
      <w:r w:rsidR="00F30A8D">
        <w:t xml:space="preserve"> </w:t>
      </w:r>
      <w:r w:rsidR="00270588">
        <w:t>with</w:t>
      </w:r>
      <w:r w:rsidR="00F30A8D">
        <w:t xml:space="preserve"> supporting documentation by mail sent to: </w:t>
      </w:r>
    </w:p>
    <w:p w14:paraId="505FABE8" w14:textId="1FA7B7A6" w:rsidR="00F30A8D" w:rsidRDefault="00F30A8D" w:rsidP="00F30A8D">
      <w:pPr>
        <w:rPr>
          <w:lang w:val="en"/>
        </w:rPr>
      </w:pPr>
    </w:p>
    <w:p w14:paraId="003D1FF1" w14:textId="1F4CC03D" w:rsidR="00F30A8D" w:rsidRDefault="00F30A8D" w:rsidP="00F30A8D">
      <w:pPr>
        <w:rPr>
          <w:lang w:val="en"/>
        </w:rPr>
      </w:pPr>
      <w:r>
        <w:rPr>
          <w:lang w:val="en"/>
        </w:rPr>
        <w:t xml:space="preserve">Jefferson County </w:t>
      </w:r>
    </w:p>
    <w:p w14:paraId="5E77A38C" w14:textId="0998F4C6" w:rsidR="00F30A8D" w:rsidRDefault="00F30A8D" w:rsidP="00F30A8D">
      <w:pPr>
        <w:rPr>
          <w:lang w:val="en"/>
        </w:rPr>
      </w:pPr>
      <w:r>
        <w:rPr>
          <w:lang w:val="en"/>
        </w:rPr>
        <w:t xml:space="preserve">ATTN: Nathan Salter </w:t>
      </w:r>
    </w:p>
    <w:p w14:paraId="136C7AB7" w14:textId="48ED3D90" w:rsidR="00F30A8D" w:rsidRDefault="00F30A8D" w:rsidP="00F30A8D">
      <w:pPr>
        <w:rPr>
          <w:lang w:val="en"/>
        </w:rPr>
      </w:pPr>
      <w:r>
        <w:rPr>
          <w:lang w:val="en"/>
        </w:rPr>
        <w:t xml:space="preserve">716 Richard Arrington Jr. Blvd. North </w:t>
      </w:r>
    </w:p>
    <w:p w14:paraId="2EDCB22D" w14:textId="43AC6D63" w:rsidR="00F30A8D" w:rsidRDefault="00F30A8D" w:rsidP="00395B93">
      <w:r>
        <w:rPr>
          <w:color w:val="272A2C"/>
          <w:lang w:val="en"/>
        </w:rPr>
        <w:t xml:space="preserve">Suite A-430 </w:t>
      </w:r>
      <w:r>
        <w:rPr>
          <w:color w:val="272A2C"/>
          <w:lang w:val="en"/>
        </w:rPr>
        <w:br/>
        <w:t>Birmingham, AL 35203</w:t>
      </w:r>
    </w:p>
    <w:p w14:paraId="5F48EDBF" w14:textId="0BD594A1" w:rsidR="009F4D4C" w:rsidRDefault="009F4D4C" w:rsidP="00A36D2C"/>
    <w:p w14:paraId="167A6FAE" w14:textId="0AD1AB1A" w:rsidR="00AF3E8D" w:rsidRDefault="009F4D4C" w:rsidP="00A36D2C">
      <w:r w:rsidRPr="009F4D4C">
        <w:t>It is important to understand that the criteria for eligibility, the amount of assistance, or the eligibility of costs will not be waived or modified; appeals must support how the applicant household meets these criteria and program requirements.</w:t>
      </w:r>
    </w:p>
    <w:p w14:paraId="2AADCB6E" w14:textId="77777777" w:rsidR="00A36D2C" w:rsidRDefault="00A36D2C" w:rsidP="00A36D2C">
      <w:bookmarkStart w:id="158" w:name="_Hlk64881621"/>
    </w:p>
    <w:bookmarkEnd w:id="157"/>
    <w:bookmarkEnd w:id="158"/>
    <w:p w14:paraId="73D24460" w14:textId="01F0BBC4" w:rsidR="006A3B2B" w:rsidRDefault="009F4D4C" w:rsidP="00A36D2C">
      <w:r>
        <w:lastRenderedPageBreak/>
        <w:t xml:space="preserve">If an applicant is successful in their appeal, their ability to receive assistance will depend on </w:t>
      </w:r>
      <w:r w:rsidR="00F165CB">
        <w:t>whether ERA funds are available on the date of the appeal decision</w:t>
      </w:r>
      <w:r w:rsidR="2AB4DA72">
        <w:t xml:space="preserve">. </w:t>
      </w:r>
      <w:r w:rsidR="00F165CB">
        <w:t>A successful appeal does not guarantee receipt of assistance.</w:t>
      </w:r>
    </w:p>
    <w:p w14:paraId="08427158" w14:textId="23A1DA11" w:rsidR="004B7915" w:rsidRDefault="004B7915" w:rsidP="00A36D2C"/>
    <w:p w14:paraId="3EE50A24" w14:textId="76106B43" w:rsidR="00F00A77" w:rsidRDefault="00804D13" w:rsidP="004B7915">
      <w:pPr>
        <w:pStyle w:val="Heading3"/>
      </w:pPr>
      <w:bookmarkStart w:id="159" w:name="_Toc69396252"/>
      <w:bookmarkStart w:id="160" w:name="_Toc69398529"/>
      <w:bookmarkStart w:id="161" w:name="_Toc69428208"/>
      <w:bookmarkStart w:id="162" w:name="_Toc83313070"/>
      <w:r>
        <w:t>Fair Housing</w:t>
      </w:r>
      <w:bookmarkEnd w:id="159"/>
      <w:bookmarkEnd w:id="160"/>
      <w:bookmarkEnd w:id="161"/>
      <w:bookmarkEnd w:id="162"/>
    </w:p>
    <w:p w14:paraId="6EEFF36E" w14:textId="0F90D1D9" w:rsidR="00804D13" w:rsidRPr="00D52D32" w:rsidRDefault="00742B76" w:rsidP="00804D13">
      <w:r w:rsidRPr="00D52D32">
        <w:t>Jefferson County, Alabama</w:t>
      </w:r>
      <w:r w:rsidR="002F29FB" w:rsidRPr="00D52D32">
        <w:t xml:space="preserve"> is committed </w:t>
      </w:r>
      <w:r w:rsidR="005467A8" w:rsidRPr="00D52D32">
        <w:t xml:space="preserve">to </w:t>
      </w:r>
      <w:r w:rsidR="00FC54B6" w:rsidRPr="00D52D32">
        <w:t xml:space="preserve">ensuring all individuals of similar income levels equal access to </w:t>
      </w:r>
      <w:r w:rsidRPr="00D52D32">
        <w:t>Jefferson County, Alabama’s</w:t>
      </w:r>
      <w:r w:rsidR="00974302" w:rsidRPr="00D52D32">
        <w:t xml:space="preserve"> programs, regardless of race, color, creed, religion, national origin, sex, marital status, status with regard to public assistance, disability, familial status, gender identity or sexual orientation.</w:t>
      </w:r>
    </w:p>
    <w:p w14:paraId="3D1DAB14" w14:textId="3638EBD1" w:rsidR="00974302" w:rsidRPr="00D52D32" w:rsidRDefault="00974302" w:rsidP="00804D13"/>
    <w:p w14:paraId="40BB8AB1" w14:textId="0A870E99" w:rsidR="00974302" w:rsidRDefault="00742B76" w:rsidP="00804D13">
      <w:r w:rsidRPr="00D52D32">
        <w:t>Jefferson County, Alabama’s</w:t>
      </w:r>
      <w:r w:rsidR="00574C85" w:rsidRPr="00D52D32">
        <w:t xml:space="preserve"> fair housing policy incorporates the requirements of the Fair Housing Act, Title VIII of the Civil Rights Act of 1968, as amended by the Fair Housing Amendment Act of 19</w:t>
      </w:r>
      <w:r w:rsidR="00EF02E4" w:rsidRPr="00D52D32">
        <w:t>8</w:t>
      </w:r>
      <w:r w:rsidR="00574C85" w:rsidRPr="00D52D32">
        <w:t>8</w:t>
      </w:r>
      <w:r w:rsidR="00D7069E" w:rsidRPr="00D52D32">
        <w:t xml:space="preserve"> (Fair Housing Act),</w:t>
      </w:r>
      <w:r w:rsidR="00574C85" w:rsidRPr="00D52D32">
        <w:t xml:space="preserve"> as well as the </w:t>
      </w:r>
      <w:r w:rsidRPr="00D52D32">
        <w:t>Alabama Fair Housing Laws</w:t>
      </w:r>
      <w:r w:rsidR="75B69E3A" w:rsidRPr="00D52D32">
        <w:t xml:space="preserve">. </w:t>
      </w:r>
      <w:r w:rsidR="00EF02E4" w:rsidRPr="00D52D32">
        <w:t>Housing providers should endure that admissions, occupancy, marketing</w:t>
      </w:r>
      <w:r w:rsidR="007C78AE" w:rsidRPr="00D52D32">
        <w:t>,</w:t>
      </w:r>
      <w:r w:rsidR="00EF02E4" w:rsidRPr="00D52D32">
        <w:t xml:space="preserve"> and operating procedures comply with non-discrimination requirements.</w:t>
      </w:r>
    </w:p>
    <w:p w14:paraId="64C361EB" w14:textId="36905D6C" w:rsidR="00D7069E" w:rsidRDefault="00D7069E" w:rsidP="00804D13"/>
    <w:p w14:paraId="5B5CC509" w14:textId="18C50D2D" w:rsidR="00D7069E" w:rsidRDefault="00D7069E" w:rsidP="00804D13">
      <w:r>
        <w:t xml:space="preserve">In part, the Fair Housing Act </w:t>
      </w:r>
      <w:r w:rsidR="00E445A2">
        <w:t>makes it unlawful, because of protected class status, to:</w:t>
      </w:r>
    </w:p>
    <w:p w14:paraId="5A972BB9" w14:textId="747530C5" w:rsidR="00E445A2" w:rsidRDefault="00E445A2" w:rsidP="00804D13"/>
    <w:p w14:paraId="4EDCEA3B" w14:textId="0BA0D95B" w:rsidR="00E445A2" w:rsidRDefault="00E445A2" w:rsidP="0000773D">
      <w:pPr>
        <w:pStyle w:val="ListParagraph"/>
        <w:numPr>
          <w:ilvl w:val="0"/>
          <w:numId w:val="19"/>
        </w:numPr>
      </w:pPr>
      <w:r>
        <w:t xml:space="preserve">Discriminate in the selection/acceptance of applicants in the rental </w:t>
      </w:r>
      <w:r w:rsidR="00B22CE9">
        <w:t xml:space="preserve">of housing </w:t>
      </w:r>
      <w:r w:rsidR="147F7157">
        <w:t>units.</w:t>
      </w:r>
    </w:p>
    <w:p w14:paraId="1CF0BFE0" w14:textId="0E6D0F23" w:rsidR="00B22CE9" w:rsidRDefault="00B22CE9" w:rsidP="0000773D">
      <w:pPr>
        <w:pStyle w:val="ListParagraph"/>
        <w:numPr>
          <w:ilvl w:val="0"/>
          <w:numId w:val="19"/>
        </w:numPr>
      </w:pPr>
      <w:r>
        <w:t xml:space="preserve">Discriminate in terms, </w:t>
      </w:r>
      <w:r w:rsidR="33A24F4A">
        <w:t>conditions,</w:t>
      </w:r>
      <w:r>
        <w:t xml:space="preserve"> or privileges of the rental of a </w:t>
      </w:r>
      <w:r w:rsidR="00263E61">
        <w:t xml:space="preserve">dwelling unit or services or </w:t>
      </w:r>
      <w:r w:rsidR="75245169">
        <w:t>facilities.</w:t>
      </w:r>
    </w:p>
    <w:p w14:paraId="5193E4BF" w14:textId="40903637" w:rsidR="00263E61" w:rsidRDefault="00263E61" w:rsidP="0000773D">
      <w:pPr>
        <w:pStyle w:val="ListParagraph"/>
        <w:numPr>
          <w:ilvl w:val="0"/>
          <w:numId w:val="19"/>
        </w:numPr>
      </w:pPr>
      <w:r>
        <w:t>Engage in any conduct relating to the provision of housing that otherwise</w:t>
      </w:r>
      <w:r w:rsidR="00853F81">
        <w:t xml:space="preserve"> make</w:t>
      </w:r>
      <w:r w:rsidR="00B17749">
        <w:t>s</w:t>
      </w:r>
      <w:r w:rsidR="00853F81">
        <w:t xml:space="preserve"> unavailable or denies the rental of a dwelling </w:t>
      </w:r>
      <w:r w:rsidR="26197D34">
        <w:t>unit.</w:t>
      </w:r>
    </w:p>
    <w:p w14:paraId="48826D1C" w14:textId="3032A6F8" w:rsidR="00853F81" w:rsidRDefault="00AE20FC" w:rsidP="0000773D">
      <w:pPr>
        <w:pStyle w:val="ListParagraph"/>
        <w:numPr>
          <w:ilvl w:val="0"/>
          <w:numId w:val="19"/>
        </w:numPr>
      </w:pPr>
      <w:r>
        <w:t xml:space="preserve">Make, print, or publish (or cause to make, print or publish) notices, statement or advertisements that indicate preferences or limitations based on protected class </w:t>
      </w:r>
      <w:r w:rsidR="2AFC859B">
        <w:t>status.</w:t>
      </w:r>
    </w:p>
    <w:p w14:paraId="53B939B9" w14:textId="7CB6816E" w:rsidR="00AE20FC" w:rsidRDefault="00021163" w:rsidP="0000773D">
      <w:pPr>
        <w:pStyle w:val="ListParagraph"/>
        <w:numPr>
          <w:ilvl w:val="0"/>
          <w:numId w:val="19"/>
        </w:numPr>
      </w:pPr>
      <w:r>
        <w:t xml:space="preserve">Represent a dwelling is not available when in fact it is </w:t>
      </w:r>
      <w:r w:rsidR="54156947">
        <w:t>available.</w:t>
      </w:r>
    </w:p>
    <w:p w14:paraId="705FC1C4" w14:textId="4005250D" w:rsidR="00021163" w:rsidRDefault="00021163" w:rsidP="0000773D">
      <w:pPr>
        <w:pStyle w:val="ListParagraph"/>
        <w:numPr>
          <w:ilvl w:val="0"/>
          <w:numId w:val="19"/>
        </w:numPr>
      </w:pPr>
      <w:r>
        <w:t>Deny access to, or membership or participation in, associations or other service organizations or facilities relating to the business of renting a dwelling or discriminate in the terms or conditions of membership or participation; or</w:t>
      </w:r>
    </w:p>
    <w:p w14:paraId="206B4A14" w14:textId="0F92F112" w:rsidR="00021163" w:rsidRDefault="00021163" w:rsidP="0000773D">
      <w:pPr>
        <w:pStyle w:val="ListParagraph"/>
        <w:numPr>
          <w:ilvl w:val="0"/>
          <w:numId w:val="19"/>
        </w:numPr>
      </w:pPr>
      <w:r>
        <w:t>Engage in harassment or quid pro quo negotiations r</w:t>
      </w:r>
      <w:r w:rsidR="00C619A5">
        <w:t>elated to the rental of a dwelling unit.</w:t>
      </w:r>
    </w:p>
    <w:p w14:paraId="14E2D135" w14:textId="53777F87" w:rsidR="00C619A5" w:rsidRDefault="00C619A5" w:rsidP="00C619A5"/>
    <w:p w14:paraId="2A644F1D" w14:textId="322BD3DD" w:rsidR="00C619A5" w:rsidRPr="00D52D32" w:rsidRDefault="00742B76" w:rsidP="00C619A5">
      <w:r w:rsidRPr="00D52D32">
        <w:t>Jefferson County, Alabama</w:t>
      </w:r>
      <w:r w:rsidR="00C619A5" w:rsidRPr="00D52D32">
        <w:t xml:space="preserve"> has a commitment to </w:t>
      </w:r>
      <w:r w:rsidR="00197BDB" w:rsidRPr="00D52D32">
        <w:t>fair housing for individuals with disabilities by promoting the accessibility requirement set out in the Fair Housing Act, which establish design and construction mandates for covered multifamily dwellings and requires housing providers to make reasonable accommodations and to allow persons with disabilities to make reasonable modifications</w:t>
      </w:r>
      <w:r w:rsidR="4EB025C5" w:rsidRPr="00D52D32">
        <w:t xml:space="preserve">. </w:t>
      </w:r>
    </w:p>
    <w:p w14:paraId="4DFDD4F7" w14:textId="1DDFF9B3" w:rsidR="00896668" w:rsidRPr="00D52D32" w:rsidRDefault="00896668" w:rsidP="00C619A5"/>
    <w:p w14:paraId="347B0612" w14:textId="06B218C8" w:rsidR="00896668" w:rsidRDefault="00896668" w:rsidP="00C619A5">
      <w:r w:rsidRPr="00D52D32">
        <w:t xml:space="preserve">As a condition of the ERA program funding through </w:t>
      </w:r>
      <w:r w:rsidR="00742B76" w:rsidRPr="00D52D32">
        <w:t>Jefferson County, Alabama</w:t>
      </w:r>
      <w:r w:rsidR="00C25A90" w:rsidRPr="00D52D32">
        <w:t>, housing</w:t>
      </w:r>
      <w:r w:rsidR="00C25A90">
        <w:t xml:space="preserve"> providers are not permitted to refuse to lease a unit to, or discriminate against, a prospective </w:t>
      </w:r>
      <w:r w:rsidR="00C25A90">
        <w:lastRenderedPageBreak/>
        <w:t>resident solely because the prospective resident has a Housing Choice Voucher or other form of tenant-based rental assistance.</w:t>
      </w:r>
    </w:p>
    <w:p w14:paraId="4F6CC3E7" w14:textId="77777777" w:rsidR="004D637C" w:rsidRPr="00804D13" w:rsidRDefault="004D637C" w:rsidP="00C619A5"/>
    <w:p w14:paraId="13378702" w14:textId="3002E46B" w:rsidR="004B7915" w:rsidRDefault="004B7915" w:rsidP="004B7915">
      <w:pPr>
        <w:pStyle w:val="Heading3"/>
      </w:pPr>
      <w:bookmarkStart w:id="163" w:name="_Toc69396253"/>
      <w:bookmarkStart w:id="164" w:name="_Toc69398530"/>
      <w:bookmarkStart w:id="165" w:name="_Toc69428209"/>
      <w:bookmarkStart w:id="166" w:name="_Toc83313071"/>
      <w:r>
        <w:t>Language Access</w:t>
      </w:r>
      <w:bookmarkEnd w:id="163"/>
      <w:bookmarkEnd w:id="164"/>
      <w:bookmarkEnd w:id="165"/>
      <w:bookmarkEnd w:id="166"/>
      <w:r>
        <w:t xml:space="preserve"> </w:t>
      </w:r>
    </w:p>
    <w:p w14:paraId="6FE4EE40" w14:textId="5061FFF8" w:rsidR="004B7915" w:rsidRPr="00564CBA" w:rsidRDefault="007C043D" w:rsidP="005513E8">
      <w:pPr>
        <w:spacing w:before="100" w:beforeAutospacing="1" w:after="100" w:afterAutospacing="1"/>
        <w:rPr>
          <w:rFonts w:ascii="Times New Roman" w:hAnsi="Times New Roman" w:cs="Times New Roman"/>
          <w:color w:val="272A2C"/>
          <w:lang w:val="en"/>
        </w:rPr>
      </w:pPr>
      <w:r>
        <w:t>All application</w:t>
      </w:r>
      <w:r w:rsidR="00535F5B">
        <w:t>,</w:t>
      </w:r>
      <w:r>
        <w:t xml:space="preserve"> marketing electronic interface</w:t>
      </w:r>
      <w:r w:rsidR="00535F5B">
        <w:t xml:space="preserve">, and printed materials will be translated into </w:t>
      </w:r>
      <w:r w:rsidR="00535F5B" w:rsidRPr="008D1BCE">
        <w:t>English</w:t>
      </w:r>
      <w:r w:rsidR="008D6F76" w:rsidRPr="008D1BCE">
        <w:t xml:space="preserve"> and</w:t>
      </w:r>
      <w:r w:rsidR="00535F5B" w:rsidRPr="008D1BCE">
        <w:t xml:space="preserve"> Spanish</w:t>
      </w:r>
      <w:r w:rsidR="2018FE8D">
        <w:t xml:space="preserve">. </w:t>
      </w:r>
      <w:r w:rsidR="003A3AD9">
        <w:t>Application intake services are also available in these languages</w:t>
      </w:r>
      <w:r w:rsidR="2A0C7737">
        <w:t xml:space="preserve">. </w:t>
      </w:r>
      <w:r w:rsidR="00AB50F9">
        <w:t xml:space="preserve">Applicants </w:t>
      </w:r>
      <w:r w:rsidR="00C12C97">
        <w:t>needing</w:t>
      </w:r>
      <w:r w:rsidR="00653C3C">
        <w:t xml:space="preserve"> an alternative </w:t>
      </w:r>
      <w:r w:rsidR="00AB50F9">
        <w:t xml:space="preserve">language </w:t>
      </w:r>
      <w:r w:rsidR="00C12C97">
        <w:t>m</w:t>
      </w:r>
      <w:r w:rsidR="00AB50F9">
        <w:t xml:space="preserve">ay request </w:t>
      </w:r>
      <w:r w:rsidR="00C12C97">
        <w:t xml:space="preserve">assistance by </w:t>
      </w:r>
      <w:r w:rsidR="004A08CB">
        <w:t>contacting Nathan Salter</w:t>
      </w:r>
      <w:r w:rsidR="005513E8">
        <w:t xml:space="preserve">, </w:t>
      </w:r>
      <w:r w:rsidR="00CD0FED">
        <w:t>Jefferson County Grants Administrator,</w:t>
      </w:r>
      <w:r w:rsidR="004A08CB">
        <w:t xml:space="preserve"> at </w:t>
      </w:r>
      <w:r w:rsidR="00CD0FED" w:rsidRPr="00CD0FED">
        <w:t>205-325-5761 ext. 1908</w:t>
      </w:r>
      <w:r w:rsidR="00CD0FED">
        <w:t xml:space="preserve"> or by email at </w:t>
      </w:r>
      <w:hyperlink r:id="rId21" w:history="1">
        <w:r w:rsidR="00717072" w:rsidRPr="00564CBA">
          <w:rPr>
            <w:rStyle w:val="Hyperlink"/>
            <w:rFonts w:asciiTheme="majorHAnsi" w:hAnsiTheme="majorHAnsi" w:cstheme="majorHAnsi"/>
            <w:lang w:val="en"/>
          </w:rPr>
          <w:t>Saltern@jccal.org</w:t>
        </w:r>
      </w:hyperlink>
      <w:r w:rsidR="008D1BCE" w:rsidRPr="00564CBA">
        <w:rPr>
          <w:rFonts w:asciiTheme="majorHAnsi" w:hAnsiTheme="majorHAnsi" w:cstheme="majorHAnsi"/>
        </w:rPr>
        <w:t>.</w:t>
      </w:r>
    </w:p>
    <w:p w14:paraId="6F21FEF8" w14:textId="77777777" w:rsidR="0056680B" w:rsidRDefault="0056680B" w:rsidP="00A36D2C"/>
    <w:p w14:paraId="2C9F7C8B" w14:textId="2D35A2E3" w:rsidR="00A36D2C" w:rsidRDefault="00A36D2C" w:rsidP="00A36D2C">
      <w:pPr>
        <w:pStyle w:val="Heading3"/>
      </w:pPr>
      <w:bookmarkStart w:id="167" w:name="_Toc69396254"/>
      <w:bookmarkStart w:id="168" w:name="_Toc69398531"/>
      <w:bookmarkStart w:id="169" w:name="_Toc69428210"/>
      <w:bookmarkStart w:id="170" w:name="_Toc83313072"/>
      <w:r>
        <w:t>Confidentiality</w:t>
      </w:r>
      <w:bookmarkEnd w:id="167"/>
      <w:bookmarkEnd w:id="168"/>
      <w:bookmarkEnd w:id="169"/>
      <w:bookmarkEnd w:id="170"/>
    </w:p>
    <w:p w14:paraId="365B3964" w14:textId="139662EB" w:rsidR="008D4B9B" w:rsidRDefault="006D1663" w:rsidP="00A36D2C">
      <w:r>
        <w:t>All implementing entit</w:t>
      </w:r>
      <w:r w:rsidR="008D4B9B">
        <w:t>ies, including all Community Partners, Jefferson County, and any other entities engaged to implement ERAP, must comply with all confidentiality requirements</w:t>
      </w:r>
      <w:r w:rsidR="0004101C">
        <w:t>, including those</w:t>
      </w:r>
      <w:r w:rsidR="0004101C" w:rsidRPr="00BE64B6">
        <w:t xml:space="preserve"> in </w:t>
      </w:r>
      <w:r w:rsidR="00805FD7" w:rsidRPr="008653F9">
        <w:t xml:space="preserve">section 3201 of the American </w:t>
      </w:r>
      <w:r w:rsidR="00805FD7" w:rsidRPr="00A559C9">
        <w:t>Rescue Plan Act of 2021, Pub. L. No. 117-2 (March 11, 2021)</w:t>
      </w:r>
      <w:r w:rsidR="00805FD7">
        <w:t xml:space="preserve"> </w:t>
      </w:r>
      <w:r w:rsidR="004E0F83">
        <w:t>regarding</w:t>
      </w:r>
      <w:r w:rsidR="0004101C" w:rsidRPr="00BE64B6">
        <w:t xml:space="preserve"> data privacy and security</w:t>
      </w:r>
      <w:r w:rsidR="008D4B9B">
        <w:t>.</w:t>
      </w:r>
    </w:p>
    <w:p w14:paraId="228C2F19" w14:textId="77777777" w:rsidR="008D4B9B" w:rsidRDefault="008D4B9B" w:rsidP="00A36D2C"/>
    <w:p w14:paraId="11720A41" w14:textId="0B5D84C7" w:rsidR="006B1CFC" w:rsidRPr="00312534" w:rsidRDefault="008D4B9B" w:rsidP="00A36D2C">
      <w:r>
        <w:t xml:space="preserve">All implementing entities must </w:t>
      </w:r>
      <w:r w:rsidR="00D30872" w:rsidRPr="00312534">
        <w:t xml:space="preserve">established policies and procedures to protect the privacy of individuals and households, including measure to ensure that any personally identifiable information of individuals is collected and used only for the purpose of validating identities and eligibility and for the purpose of submitting reports as required in the </w:t>
      </w:r>
      <w:r w:rsidR="00805FD7">
        <w:t>American Rescue Plan Act, 2021</w:t>
      </w:r>
      <w:r w:rsidR="261A03F3" w:rsidRPr="00312534">
        <w:t xml:space="preserve">. </w:t>
      </w:r>
    </w:p>
    <w:p w14:paraId="33D91406" w14:textId="5762786C" w:rsidR="00220659" w:rsidRPr="00312534" w:rsidRDefault="00220659" w:rsidP="00A36D2C"/>
    <w:p w14:paraId="77B2B2D4" w14:textId="44BE46B0" w:rsidR="00220659" w:rsidRDefault="008D4B9B" w:rsidP="00A36D2C">
      <w:r w:rsidRPr="008D4B9B">
        <w:t xml:space="preserve"> </w:t>
      </w:r>
      <w:r>
        <w:t>All implementing entities must</w:t>
      </w:r>
      <w:r w:rsidR="000376B1">
        <w:t xml:space="preserve"> have</w:t>
      </w:r>
      <w:r w:rsidR="007E3B12" w:rsidRPr="00312534">
        <w:t xml:space="preserve"> </w:t>
      </w:r>
      <w:r w:rsidR="0099689F" w:rsidRPr="00312534">
        <w:t xml:space="preserve">confidentiality protections in place </w:t>
      </w:r>
      <w:r w:rsidR="005343BE" w:rsidRPr="00312534">
        <w:t>to</w:t>
      </w:r>
      <w:r w:rsidR="007E3B12" w:rsidRPr="00312534">
        <w:t xml:space="preserve"> </w:t>
      </w:r>
      <w:r w:rsidR="0030003E">
        <w:t xml:space="preserve">securely </w:t>
      </w:r>
      <w:r w:rsidR="0099689F" w:rsidRPr="00312534">
        <w:t>hold all data and i</w:t>
      </w:r>
      <w:r w:rsidR="00220659" w:rsidRPr="00312534">
        <w:t xml:space="preserve">nformation gathered from and about </w:t>
      </w:r>
      <w:r w:rsidR="005343BE" w:rsidRPr="00312534">
        <w:t>individuals</w:t>
      </w:r>
      <w:r w:rsidR="008F6F8B" w:rsidRPr="00312534">
        <w:t xml:space="preserve"> and </w:t>
      </w:r>
      <w:r w:rsidR="00220659" w:rsidRPr="00312534">
        <w:t xml:space="preserve">applicant household members </w:t>
      </w:r>
      <w:r w:rsidR="007E3B12" w:rsidRPr="00312534">
        <w:t xml:space="preserve">who are survivors of intimate partner violence, sexual </w:t>
      </w:r>
      <w:r w:rsidR="0E73E5EA" w:rsidRPr="00312534">
        <w:t>assault,</w:t>
      </w:r>
      <w:r w:rsidR="007E3B12" w:rsidRPr="00312534">
        <w:t xml:space="preserve"> or stalking.</w:t>
      </w:r>
    </w:p>
    <w:p w14:paraId="22FCF31B" w14:textId="77777777" w:rsidR="006B1CFC" w:rsidRDefault="006B1CFC" w:rsidP="00A36D2C"/>
    <w:p w14:paraId="5845FB6B" w14:textId="68FD772B" w:rsidR="00F25EF6" w:rsidRDefault="00F25EF6" w:rsidP="00267473">
      <w:r>
        <w:t>The Confidentiality procedures include and are applicable to printed documents, written materials</w:t>
      </w:r>
      <w:r w:rsidR="003A7C45">
        <w:t xml:space="preserve">, </w:t>
      </w:r>
      <w:r w:rsidR="00532578">
        <w:t xml:space="preserve">text messages, chat platforms, </w:t>
      </w:r>
      <w:r>
        <w:t xml:space="preserve">and oral communication </w:t>
      </w:r>
      <w:r w:rsidR="003A7C45">
        <w:t>via telephone, electronic meetings such as Zoom, Web</w:t>
      </w:r>
      <w:r w:rsidR="00532578">
        <w:t>E</w:t>
      </w:r>
      <w:r w:rsidR="003A7C45">
        <w:t>x, GoToMeetings, Teams, etc., or in person</w:t>
      </w:r>
      <w:r>
        <w:t xml:space="preserve">. </w:t>
      </w:r>
    </w:p>
    <w:p w14:paraId="50F05962" w14:textId="77777777" w:rsidR="00267473" w:rsidRDefault="00267473" w:rsidP="00F25EF6">
      <w:pPr>
        <w:ind w:left="720" w:right="720" w:hanging="360"/>
      </w:pPr>
    </w:p>
    <w:p w14:paraId="7DB69E73" w14:textId="77079991" w:rsidR="00A36D2C" w:rsidRDefault="00F25EF6" w:rsidP="00F25EF6">
      <w:pPr>
        <w:ind w:left="720" w:right="720" w:hanging="360"/>
      </w:pPr>
      <w:r>
        <w:rPr>
          <w:rFonts w:ascii="Symbol" w:eastAsia="Symbol" w:hAnsi="Symbol" w:cs="Symbol"/>
        </w:rPr>
        <w:t>·</w:t>
      </w:r>
      <w:r>
        <w:t xml:space="preserve"> </w:t>
      </w:r>
      <w:r>
        <w:tab/>
        <w:t xml:space="preserve">In order to protect confidentiality, </w:t>
      </w:r>
      <w:r w:rsidR="00D30872">
        <w:t>e</w:t>
      </w:r>
      <w:r w:rsidR="00D30872" w:rsidRPr="00D30872">
        <w:t xml:space="preserve">lectronic files </w:t>
      </w:r>
      <w:r w:rsidR="00A63E90">
        <w:t>must be</w:t>
      </w:r>
      <w:r w:rsidR="00A63E90" w:rsidRPr="00D30872">
        <w:t xml:space="preserve"> </w:t>
      </w:r>
      <w:r w:rsidR="00D30872" w:rsidRPr="00D30872">
        <w:t>password protected</w:t>
      </w:r>
      <w:r w:rsidR="00D30872">
        <w:t xml:space="preserve"> and </w:t>
      </w:r>
      <w:r>
        <w:t xml:space="preserve">all </w:t>
      </w:r>
      <w:r w:rsidR="00D30872">
        <w:t xml:space="preserve">paper copy documentation, including correspondence, </w:t>
      </w:r>
      <w:r>
        <w:t>applications</w:t>
      </w:r>
      <w:r w:rsidR="00D30872">
        <w:t>, grant agreements or other information regarding the ERAP participants</w:t>
      </w:r>
      <w:r w:rsidR="003D358A">
        <w:t xml:space="preserve"> must be kept</w:t>
      </w:r>
      <w:r>
        <w:t xml:space="preserve"> in a locked file cabinet. </w:t>
      </w:r>
    </w:p>
    <w:p w14:paraId="4B6E8C0B" w14:textId="77777777" w:rsidR="00D24E53" w:rsidRDefault="00D24E53" w:rsidP="003F1756">
      <w:pPr>
        <w:ind w:right="720"/>
      </w:pPr>
    </w:p>
    <w:p w14:paraId="5BAA23E9" w14:textId="799B4815" w:rsidR="00A36D2C" w:rsidRDefault="003F1756" w:rsidP="003F1756">
      <w:pPr>
        <w:ind w:right="720"/>
      </w:pPr>
      <w:r w:rsidRPr="003F1756">
        <w:t xml:space="preserve">Each </w:t>
      </w:r>
      <w:r w:rsidR="00C778EC">
        <w:t xml:space="preserve">implementing entity </w:t>
      </w:r>
      <w:r w:rsidRPr="003F1756">
        <w:t xml:space="preserve">is required to (1) establish data privacy and security requirements with appropriate measures to ensure the protection of the privacy of the individuals and households, (2) provide that the information collected, including any personally identifiable information, is collected and used only for submitting reports to </w:t>
      </w:r>
      <w:r w:rsidRPr="003F1756">
        <w:lastRenderedPageBreak/>
        <w:t>the federal government, and (3) provide confidentiality protections for data collected about any individuals who are survivors of intimate partner violence, sexual assault or stalking.</w:t>
      </w:r>
    </w:p>
    <w:p w14:paraId="5CB2B258" w14:textId="4BAF64A2" w:rsidR="003F1756" w:rsidRDefault="003F1756" w:rsidP="003F1756">
      <w:pPr>
        <w:ind w:right="720"/>
      </w:pPr>
    </w:p>
    <w:p w14:paraId="035194EC" w14:textId="77777777" w:rsidR="00C11F20" w:rsidRPr="00800CFF" w:rsidRDefault="00C11F20" w:rsidP="00C11F20">
      <w:r>
        <w:t>Information regarding ERAP applicants, participants</w:t>
      </w:r>
      <w:r w:rsidRPr="00800CFF">
        <w:t xml:space="preserve">, or former participants, including the fact that they are/were or are not/were not connected to the program may not be given to any individual or public or private organization except: </w:t>
      </w:r>
    </w:p>
    <w:p w14:paraId="6BCAC3D3" w14:textId="77777777" w:rsidR="00C11F20" w:rsidRPr="00800CFF" w:rsidRDefault="00C11F20" w:rsidP="00C11F20"/>
    <w:p w14:paraId="5CC7684B" w14:textId="77777777" w:rsidR="00C11F20" w:rsidRDefault="00C11F20" w:rsidP="00C11F20">
      <w:pPr>
        <w:ind w:left="720" w:right="720" w:hanging="360"/>
      </w:pPr>
      <w:r w:rsidRPr="00800CFF">
        <w:rPr>
          <w:rFonts w:ascii="Symbol" w:eastAsia="Symbol" w:hAnsi="Symbol" w:cs="Symbol"/>
        </w:rPr>
        <w:t>·</w:t>
      </w:r>
      <w:r w:rsidRPr="00800CFF">
        <w:t xml:space="preserve"> </w:t>
      </w:r>
      <w:r w:rsidRPr="00800CFF">
        <w:tab/>
        <w:t>Participating ERAP agencies or organizations with an executed Subrecipient Agreement, Contract or Memorandum of Understanding with the Jefferson County, Alabama ERAP and in accordance with the Release of Information signed by each ERAP applicant as part of their application.</w:t>
      </w:r>
      <w:r>
        <w:t xml:space="preserve"> </w:t>
      </w:r>
    </w:p>
    <w:p w14:paraId="68F8F2B7" w14:textId="77777777" w:rsidR="00C11F20" w:rsidRDefault="00C11F20" w:rsidP="00C11F20">
      <w:pPr>
        <w:ind w:left="720" w:right="720" w:hanging="360"/>
      </w:pPr>
    </w:p>
    <w:p w14:paraId="31843EC8" w14:textId="77777777" w:rsidR="00C11F20" w:rsidRDefault="00C11F20" w:rsidP="00C11F20">
      <w:pPr>
        <w:ind w:left="720" w:right="720" w:hanging="360"/>
      </w:pPr>
      <w:r>
        <w:rPr>
          <w:rFonts w:ascii="Symbol" w:eastAsia="Symbol" w:hAnsi="Symbol" w:cs="Symbol"/>
        </w:rPr>
        <w:t>·</w:t>
      </w:r>
      <w:r>
        <w:t xml:space="preserve"> </w:t>
      </w:r>
      <w:r>
        <w:tab/>
        <w:t xml:space="preserve">Other individuals or agencies when the ERAP applicant/participant/former applicant has signed a specific, time-limited authorization for information to be released. </w:t>
      </w:r>
    </w:p>
    <w:p w14:paraId="22B48B52" w14:textId="77777777" w:rsidR="00C11F20" w:rsidRDefault="00C11F20" w:rsidP="003F1756">
      <w:pPr>
        <w:ind w:right="720"/>
      </w:pPr>
    </w:p>
    <w:p w14:paraId="6E4A49AF" w14:textId="43BCE42B" w:rsidR="00963FD5" w:rsidRDefault="00A30F8D" w:rsidP="000B2405">
      <w:pPr>
        <w:pStyle w:val="Heading3"/>
      </w:pPr>
      <w:bookmarkStart w:id="171" w:name="_Toc69396255"/>
      <w:bookmarkStart w:id="172" w:name="_Toc69398532"/>
      <w:bookmarkStart w:id="173" w:name="_Toc69428211"/>
      <w:bookmarkStart w:id="174" w:name="_Toc83313073"/>
      <w:r>
        <w:t xml:space="preserve">Monthly </w:t>
      </w:r>
      <w:r w:rsidR="00963FD5">
        <w:t>Reporting</w:t>
      </w:r>
      <w:bookmarkEnd w:id="171"/>
      <w:bookmarkEnd w:id="172"/>
      <w:bookmarkEnd w:id="173"/>
      <w:bookmarkEnd w:id="174"/>
      <w:r w:rsidR="00963FD5">
        <w:t xml:space="preserve"> </w:t>
      </w:r>
    </w:p>
    <w:p w14:paraId="06C89059" w14:textId="1DBB6AA3" w:rsidR="00292E24" w:rsidRDefault="00C211A1" w:rsidP="00BB318C">
      <w:r>
        <w:t>Community Partners will track, retain, and report all information as required by the U.S. Treasury and Treasury OIG to Jefferson County on a monthly basis</w:t>
      </w:r>
      <w:r w:rsidR="00954B65">
        <w:t>.</w:t>
      </w:r>
      <w:r w:rsidR="00C26E09" w:rsidRPr="00C26E09">
        <w:t xml:space="preserve"> </w:t>
      </w:r>
      <w:r w:rsidR="00C26E09" w:rsidRPr="00215ED6">
        <w:t>All monthly reports shall be submitted by the 1</w:t>
      </w:r>
      <w:r w:rsidR="004364F9">
        <w:t>0</w:t>
      </w:r>
      <w:r w:rsidR="00C26E09" w:rsidRPr="00215ED6">
        <w:t xml:space="preserve">th day of the month following the month being reported.  Failure to submit these reports may result in the loss of funds. </w:t>
      </w:r>
      <w:r w:rsidR="00C26E09">
        <w:t xml:space="preserve"> </w:t>
      </w:r>
    </w:p>
    <w:p w14:paraId="330BCE49" w14:textId="77777777" w:rsidR="00292E24" w:rsidRPr="00564CBA" w:rsidRDefault="00292E24" w:rsidP="00BB318C">
      <w:pPr>
        <w:rPr>
          <w:rFonts w:asciiTheme="majorHAnsi" w:hAnsiTheme="majorHAnsi" w:cstheme="majorHAnsi"/>
        </w:rPr>
      </w:pPr>
    </w:p>
    <w:p w14:paraId="7B198E26" w14:textId="097D6B04" w:rsidR="00564CBA" w:rsidRDefault="00292E24" w:rsidP="00BB318C">
      <w:r w:rsidRPr="00564CBA">
        <w:t xml:space="preserve">Monthly reports must be </w:t>
      </w:r>
      <w:r w:rsidR="00C26E09" w:rsidRPr="00564CBA">
        <w:t>e</w:t>
      </w:r>
      <w:r w:rsidRPr="00564CBA">
        <w:t>mailed to</w:t>
      </w:r>
      <w:r w:rsidR="00335F10">
        <w:t xml:space="preserve"> (all)</w:t>
      </w:r>
      <w:r w:rsidRPr="00564CBA">
        <w:t xml:space="preserve">: </w:t>
      </w:r>
    </w:p>
    <w:p w14:paraId="27ED0AB7" w14:textId="28289A28" w:rsidR="00C26E09" w:rsidRPr="00564CBA" w:rsidRDefault="00C26E09" w:rsidP="00BB318C">
      <w:pPr>
        <w:ind w:left="720"/>
      </w:pPr>
      <w:r w:rsidRPr="00564CBA">
        <w:t>Justin Smith</w:t>
      </w:r>
      <w:r w:rsidR="00335F10">
        <w:t>:</w:t>
      </w:r>
      <w:r w:rsidRPr="00564CBA">
        <w:t xml:space="preserve"> </w:t>
      </w:r>
      <w:hyperlink r:id="rId22" w:history="1">
        <w:r w:rsidRPr="00335F10">
          <w:rPr>
            <w:rStyle w:val="Hyperlink"/>
            <w:rFonts w:asciiTheme="majorHAnsi" w:hAnsiTheme="majorHAnsi" w:cstheme="majorHAnsi"/>
          </w:rPr>
          <w:t>SmithJD@jccal.org</w:t>
        </w:r>
      </w:hyperlink>
    </w:p>
    <w:p w14:paraId="4BC0D13E" w14:textId="23883C58" w:rsidR="00C26E09" w:rsidRPr="00335F10" w:rsidRDefault="00C26E09" w:rsidP="00BB318C">
      <w:pPr>
        <w:ind w:left="720"/>
        <w:rPr>
          <w:rFonts w:asciiTheme="majorHAnsi" w:hAnsiTheme="majorHAnsi" w:cstheme="majorHAnsi"/>
        </w:rPr>
      </w:pPr>
      <w:r w:rsidRPr="00335F10">
        <w:rPr>
          <w:rFonts w:asciiTheme="majorHAnsi" w:hAnsiTheme="majorHAnsi" w:cstheme="majorHAnsi"/>
        </w:rPr>
        <w:t>Walter Jackson</w:t>
      </w:r>
      <w:r w:rsidR="00335F10">
        <w:rPr>
          <w:rFonts w:asciiTheme="majorHAnsi" w:hAnsiTheme="majorHAnsi" w:cstheme="majorHAnsi"/>
        </w:rPr>
        <w:t>:</w:t>
      </w:r>
      <w:r w:rsidRPr="00335F10">
        <w:rPr>
          <w:rFonts w:asciiTheme="majorHAnsi" w:hAnsiTheme="majorHAnsi" w:cstheme="majorHAnsi"/>
        </w:rPr>
        <w:t xml:space="preserve"> </w:t>
      </w:r>
      <w:hyperlink r:id="rId23" w:history="1">
        <w:r w:rsidRPr="00335F10">
          <w:rPr>
            <w:rStyle w:val="Hyperlink"/>
            <w:rFonts w:asciiTheme="majorHAnsi" w:hAnsiTheme="majorHAnsi" w:cstheme="majorHAnsi"/>
          </w:rPr>
          <w:t>JacksonW@jccal.org</w:t>
        </w:r>
      </w:hyperlink>
      <w:r w:rsidRPr="00335F10">
        <w:rPr>
          <w:rFonts w:asciiTheme="majorHAnsi" w:hAnsiTheme="majorHAnsi" w:cstheme="majorHAnsi"/>
        </w:rPr>
        <w:t xml:space="preserve">            </w:t>
      </w:r>
    </w:p>
    <w:p w14:paraId="22ECD1E5" w14:textId="09F8F466" w:rsidR="00564CBA" w:rsidRPr="00335F10" w:rsidRDefault="00C26E09" w:rsidP="00BB318C">
      <w:pPr>
        <w:ind w:left="720"/>
        <w:rPr>
          <w:rFonts w:asciiTheme="majorHAnsi" w:hAnsiTheme="majorHAnsi" w:cstheme="majorHAnsi"/>
        </w:rPr>
      </w:pPr>
      <w:r w:rsidRPr="00335F10">
        <w:rPr>
          <w:rFonts w:asciiTheme="majorHAnsi" w:hAnsiTheme="majorHAnsi" w:cstheme="majorHAnsi"/>
        </w:rPr>
        <w:t>Frederick Hamilton</w:t>
      </w:r>
      <w:r w:rsidR="00335F10">
        <w:rPr>
          <w:rFonts w:asciiTheme="majorHAnsi" w:hAnsiTheme="majorHAnsi" w:cstheme="majorHAnsi"/>
        </w:rPr>
        <w:t>:</w:t>
      </w:r>
      <w:r w:rsidRPr="00335F10">
        <w:rPr>
          <w:rFonts w:asciiTheme="majorHAnsi" w:hAnsiTheme="majorHAnsi" w:cstheme="majorHAnsi"/>
        </w:rPr>
        <w:t xml:space="preserve"> </w:t>
      </w:r>
      <w:hyperlink r:id="rId24" w:history="1">
        <w:r w:rsidRPr="00335F10">
          <w:rPr>
            <w:rStyle w:val="Hyperlink"/>
            <w:rFonts w:asciiTheme="majorHAnsi" w:hAnsiTheme="majorHAnsi" w:cstheme="majorHAnsi"/>
          </w:rPr>
          <w:t>Hamiltonf@jccal.org</w:t>
        </w:r>
      </w:hyperlink>
      <w:r w:rsidRPr="00335F10">
        <w:rPr>
          <w:rFonts w:asciiTheme="majorHAnsi" w:hAnsiTheme="majorHAnsi" w:cstheme="majorHAnsi"/>
        </w:rPr>
        <w:t xml:space="preserve">     </w:t>
      </w:r>
    </w:p>
    <w:p w14:paraId="7E4618EE" w14:textId="49D081C0" w:rsidR="00C26E09" w:rsidRPr="00335F10" w:rsidRDefault="00C26E09" w:rsidP="00BB318C">
      <w:pPr>
        <w:ind w:left="720"/>
        <w:rPr>
          <w:rFonts w:asciiTheme="majorHAnsi" w:hAnsiTheme="majorHAnsi" w:cstheme="majorHAnsi"/>
        </w:rPr>
      </w:pPr>
      <w:r w:rsidRPr="00335F10">
        <w:rPr>
          <w:rFonts w:asciiTheme="majorHAnsi" w:hAnsiTheme="majorHAnsi" w:cstheme="majorHAnsi"/>
        </w:rPr>
        <w:t>Octavia Henry</w:t>
      </w:r>
      <w:r w:rsidR="00335F10">
        <w:rPr>
          <w:rFonts w:asciiTheme="majorHAnsi" w:hAnsiTheme="majorHAnsi" w:cstheme="majorHAnsi"/>
        </w:rPr>
        <w:t>:</w:t>
      </w:r>
      <w:r w:rsidRPr="00335F10">
        <w:rPr>
          <w:rFonts w:asciiTheme="majorHAnsi" w:hAnsiTheme="majorHAnsi" w:cstheme="majorHAnsi"/>
        </w:rPr>
        <w:t xml:space="preserve"> </w:t>
      </w:r>
      <w:hyperlink r:id="rId25" w:history="1">
        <w:r w:rsidRPr="00335F10">
          <w:rPr>
            <w:rStyle w:val="Hyperlink"/>
            <w:rFonts w:asciiTheme="majorHAnsi" w:hAnsiTheme="majorHAnsi" w:cstheme="majorHAnsi"/>
          </w:rPr>
          <w:t>HenryO@jccal.org</w:t>
        </w:r>
      </w:hyperlink>
      <w:r w:rsidRPr="00335F10">
        <w:rPr>
          <w:rFonts w:asciiTheme="majorHAnsi" w:hAnsiTheme="majorHAnsi" w:cstheme="majorHAnsi"/>
        </w:rPr>
        <w:t xml:space="preserve">    </w:t>
      </w:r>
    </w:p>
    <w:p w14:paraId="623756BF" w14:textId="193F7860" w:rsidR="00C26E09" w:rsidRPr="00335F10" w:rsidRDefault="00C26E09" w:rsidP="00BB318C">
      <w:pPr>
        <w:ind w:left="720"/>
        <w:rPr>
          <w:rFonts w:asciiTheme="majorHAnsi" w:hAnsiTheme="majorHAnsi" w:cstheme="majorHAnsi"/>
        </w:rPr>
      </w:pPr>
      <w:r w:rsidRPr="00335F10">
        <w:rPr>
          <w:rFonts w:asciiTheme="majorHAnsi" w:hAnsiTheme="majorHAnsi" w:cstheme="majorHAnsi"/>
        </w:rPr>
        <w:t>Nathan Salter</w:t>
      </w:r>
      <w:r w:rsidR="00335F10">
        <w:rPr>
          <w:rFonts w:asciiTheme="majorHAnsi" w:hAnsiTheme="majorHAnsi" w:cstheme="majorHAnsi"/>
        </w:rPr>
        <w:t>:</w:t>
      </w:r>
      <w:r w:rsidRPr="00335F10">
        <w:rPr>
          <w:rFonts w:asciiTheme="majorHAnsi" w:hAnsiTheme="majorHAnsi" w:cstheme="majorHAnsi"/>
        </w:rPr>
        <w:t xml:space="preserve"> </w:t>
      </w:r>
      <w:hyperlink r:id="rId26" w:history="1">
        <w:r w:rsidRPr="00335F10">
          <w:rPr>
            <w:rStyle w:val="Hyperlink"/>
            <w:rFonts w:asciiTheme="majorHAnsi" w:hAnsiTheme="majorHAnsi" w:cstheme="majorHAnsi"/>
          </w:rPr>
          <w:t>SalternN@jccal.org</w:t>
        </w:r>
      </w:hyperlink>
    </w:p>
    <w:p w14:paraId="7D73E1E6" w14:textId="77777777" w:rsidR="00C26E09" w:rsidRDefault="00C26E09" w:rsidP="00BB318C"/>
    <w:p w14:paraId="3AF1237C" w14:textId="588A136C" w:rsidR="00E774FC" w:rsidRDefault="00215ED6" w:rsidP="00BB318C">
      <w:r>
        <w:t xml:space="preserve">Reporting must </w:t>
      </w:r>
      <w:r w:rsidR="00E774FC">
        <w:t>include the</w:t>
      </w:r>
      <w:r w:rsidR="00C26E09">
        <w:t xml:space="preserve"> total</w:t>
      </w:r>
      <w:r w:rsidR="00E774FC">
        <w:t xml:space="preserve"> number of </w:t>
      </w:r>
      <w:r w:rsidR="00AB0ED3">
        <w:t>applicants</w:t>
      </w:r>
      <w:r w:rsidR="00C26E09">
        <w:t xml:space="preserve"> received</w:t>
      </w:r>
      <w:r w:rsidR="00AB0ED3">
        <w:t xml:space="preserve">, the number of </w:t>
      </w:r>
      <w:r w:rsidR="00E774FC">
        <w:t xml:space="preserve">eligible households </w:t>
      </w:r>
      <w:r w:rsidR="00C26E09">
        <w:t>approved for assistance, the number of households for whom assistance was paid</w:t>
      </w:r>
      <w:r w:rsidR="00E774FC">
        <w:t xml:space="preserve">; the rate of </w:t>
      </w:r>
      <w:r w:rsidR="00C26E09">
        <w:t xml:space="preserve">approval </w:t>
      </w:r>
      <w:r w:rsidR="00E774FC">
        <w:t xml:space="preserve">for assistance; </w:t>
      </w:r>
      <w:r w:rsidR="00C26E09">
        <w:t xml:space="preserve">the number of applicants whose income is calculated based on a self-certification of income; the </w:t>
      </w:r>
      <w:r w:rsidR="00E774FC">
        <w:t>type of assistance provided to each household; the average amount of funding provided per eligible household receiving assistance; the income levels broken out at levels of 1) up to 30% AMI, 2) between 30% and 50% AMI, and 3) between 50% and 80% AMI; and the average number of payments (for rent or utilities) covered by the assistance a household receives.</w:t>
      </w:r>
    </w:p>
    <w:p w14:paraId="4FEB0CDC" w14:textId="77777777" w:rsidR="00E774FC" w:rsidRDefault="00E774FC" w:rsidP="00BB318C"/>
    <w:p w14:paraId="07593256" w14:textId="77777777" w:rsidR="00E774FC" w:rsidRDefault="00E774FC" w:rsidP="00E774FC">
      <w:r>
        <w:lastRenderedPageBreak/>
        <w:t>Disaggregated information relating to households assisted will also be required to be reported, which includes gender, race, and the ethnicity of the individual household member applying for assistance.</w:t>
      </w:r>
    </w:p>
    <w:p w14:paraId="03ECBBA0" w14:textId="77777777" w:rsidR="00E774FC" w:rsidRDefault="00E774FC" w:rsidP="00E774FC"/>
    <w:p w14:paraId="2BE6AD50" w14:textId="77777777" w:rsidR="00E774FC" w:rsidRDefault="00E774FC" w:rsidP="00E774FC">
      <w:r>
        <w:t xml:space="preserve">It is important to note that the U.S. Department of the Treasury’s Secretary may require full and unredacted information, including personally identifiable information, for statistical research purposes and may collect and make available information collected at the census tract level. </w:t>
      </w:r>
    </w:p>
    <w:p w14:paraId="2CBDF969" w14:textId="77777777" w:rsidR="00CE3881" w:rsidRDefault="00CE3881" w:rsidP="00963FD5">
      <w:pPr>
        <w:ind w:right="720"/>
      </w:pPr>
    </w:p>
    <w:p w14:paraId="40C2E4D4" w14:textId="4CB1DE69" w:rsidR="00963FD5" w:rsidRDefault="00CE3881" w:rsidP="00963FD5">
      <w:pPr>
        <w:ind w:right="720"/>
      </w:pPr>
      <w:r>
        <w:t>Reported</w:t>
      </w:r>
      <w:r w:rsidR="00954B65">
        <w:t xml:space="preserve"> information </w:t>
      </w:r>
      <w:r w:rsidR="00A30F8D">
        <w:t>must</w:t>
      </w:r>
      <w:r w:rsidR="00954B65">
        <w:t xml:space="preserve"> include but is not limited to</w:t>
      </w:r>
      <w:r w:rsidR="004868C0">
        <w:t xml:space="preserve"> the items listed here. Additional reporting requirements may be added as required for successful program implementation and as defined by the U.S. Treasury and Treasury OIG.</w:t>
      </w:r>
      <w:r w:rsidR="00C211A1">
        <w:t xml:space="preserve"> </w:t>
      </w:r>
    </w:p>
    <w:p w14:paraId="76AB0E1D" w14:textId="4BFBEA78" w:rsidR="00C211A1" w:rsidRDefault="00C211A1" w:rsidP="00963FD5">
      <w:pPr>
        <w:ind w:right="720"/>
      </w:pPr>
    </w:p>
    <w:p w14:paraId="0FD17196" w14:textId="77777777" w:rsidR="00963FD5" w:rsidRPr="00963FD5" w:rsidRDefault="00963FD5" w:rsidP="0000773D">
      <w:pPr>
        <w:pStyle w:val="ListParagraph"/>
        <w:numPr>
          <w:ilvl w:val="0"/>
          <w:numId w:val="24"/>
        </w:numPr>
        <w:ind w:right="720"/>
      </w:pPr>
      <w:r w:rsidRPr="00963FD5">
        <w:t xml:space="preserve">Address of the rental unit; </w:t>
      </w:r>
    </w:p>
    <w:p w14:paraId="70FF2F6D" w14:textId="35AE40D9" w:rsidR="00963FD5" w:rsidRPr="00963FD5" w:rsidRDefault="00963FD5" w:rsidP="0000773D">
      <w:pPr>
        <w:pStyle w:val="ListParagraph"/>
        <w:numPr>
          <w:ilvl w:val="0"/>
          <w:numId w:val="24"/>
        </w:numPr>
        <w:ind w:right="720"/>
      </w:pPr>
      <w:r w:rsidRPr="00963FD5">
        <w:t xml:space="preserve">For landlords and utility providers, the name, address, and Social Security number, tax identification number or DUNS number; </w:t>
      </w:r>
    </w:p>
    <w:p w14:paraId="08CB61AF" w14:textId="04012EFD" w:rsidR="00963FD5" w:rsidRPr="00963FD5" w:rsidRDefault="00963FD5" w:rsidP="0000773D">
      <w:pPr>
        <w:pStyle w:val="ListParagraph"/>
        <w:numPr>
          <w:ilvl w:val="0"/>
          <w:numId w:val="24"/>
        </w:numPr>
        <w:ind w:right="720"/>
      </w:pPr>
      <w:r w:rsidRPr="00963FD5">
        <w:t xml:space="preserve">Amount and percentage of monthly rent covered by ERA assistance; </w:t>
      </w:r>
    </w:p>
    <w:p w14:paraId="7D6F3E6D" w14:textId="00DF1553" w:rsidR="00963FD5" w:rsidRPr="00963FD5" w:rsidRDefault="00963FD5" w:rsidP="0000773D">
      <w:pPr>
        <w:pStyle w:val="ListParagraph"/>
        <w:numPr>
          <w:ilvl w:val="0"/>
          <w:numId w:val="24"/>
        </w:numPr>
        <w:ind w:right="720"/>
      </w:pPr>
      <w:r w:rsidRPr="00963FD5">
        <w:t xml:space="preserve">Amount and percentage of separately stated utility and home energy costs covered by ERA assistance; </w:t>
      </w:r>
    </w:p>
    <w:p w14:paraId="2FBAE338" w14:textId="112397EB" w:rsidR="00963FD5" w:rsidRPr="00963FD5" w:rsidRDefault="00963FD5" w:rsidP="0000773D">
      <w:pPr>
        <w:pStyle w:val="ListParagraph"/>
        <w:numPr>
          <w:ilvl w:val="0"/>
          <w:numId w:val="24"/>
        </w:numPr>
        <w:ind w:right="720"/>
      </w:pPr>
      <w:r w:rsidRPr="00963FD5">
        <w:t>Total amount of each type of assistance provided to each household (</w:t>
      </w:r>
      <w:r w:rsidRPr="00963FD5">
        <w:rPr>
          <w:i/>
          <w:iCs/>
        </w:rPr>
        <w:t>i.e</w:t>
      </w:r>
      <w:r w:rsidRPr="00963FD5">
        <w:t xml:space="preserve">., rent, rental arrears, utilities and home energy costs, utilities and home energy costs arrears, and other expenses related to housing incurred due directly or indirectly to the COVID-19 outbreak); </w:t>
      </w:r>
    </w:p>
    <w:p w14:paraId="2FABAC7E" w14:textId="7EEE9368" w:rsidR="00963FD5" w:rsidRPr="00963FD5" w:rsidRDefault="00963FD5" w:rsidP="0000773D">
      <w:pPr>
        <w:pStyle w:val="ListParagraph"/>
        <w:numPr>
          <w:ilvl w:val="0"/>
          <w:numId w:val="24"/>
        </w:numPr>
        <w:ind w:right="720"/>
      </w:pPr>
      <w:r w:rsidRPr="00963FD5">
        <w:t xml:space="preserve">Amount of outstanding rental arrears for each household; </w:t>
      </w:r>
    </w:p>
    <w:p w14:paraId="68052CBF" w14:textId="5FB0A65D" w:rsidR="00963FD5" w:rsidRPr="00963FD5" w:rsidRDefault="00963FD5" w:rsidP="0000773D">
      <w:pPr>
        <w:pStyle w:val="ListParagraph"/>
        <w:numPr>
          <w:ilvl w:val="0"/>
          <w:numId w:val="24"/>
        </w:numPr>
        <w:ind w:right="720"/>
      </w:pPr>
      <w:r w:rsidRPr="00963FD5">
        <w:t xml:space="preserve">Number of months of rental payments and number of months of utility or home energy cost payments for which ERA assistance is provided; </w:t>
      </w:r>
    </w:p>
    <w:p w14:paraId="29928676" w14:textId="45B0D311" w:rsidR="00963FD5" w:rsidRPr="00963FD5" w:rsidRDefault="00963FD5" w:rsidP="0000773D">
      <w:pPr>
        <w:pStyle w:val="ListParagraph"/>
        <w:numPr>
          <w:ilvl w:val="0"/>
          <w:numId w:val="24"/>
        </w:numPr>
        <w:ind w:right="720"/>
      </w:pPr>
      <w:r w:rsidRPr="00963FD5">
        <w:t xml:space="preserve">Household income and number of individuals in the household; and </w:t>
      </w:r>
    </w:p>
    <w:p w14:paraId="753D25FF" w14:textId="535FCD91" w:rsidR="00963FD5" w:rsidRPr="00963FD5" w:rsidRDefault="00963FD5" w:rsidP="0000773D">
      <w:pPr>
        <w:pStyle w:val="ListParagraph"/>
        <w:numPr>
          <w:ilvl w:val="0"/>
          <w:numId w:val="24"/>
        </w:numPr>
        <w:ind w:right="720"/>
      </w:pPr>
      <w:r w:rsidRPr="00963FD5">
        <w:t xml:space="preserve">Gender, race, and ethnicity of the primary applicant for assistance. </w:t>
      </w:r>
    </w:p>
    <w:p w14:paraId="45E78C44" w14:textId="2D44A734" w:rsidR="00963FD5" w:rsidRPr="00963FD5" w:rsidRDefault="00963FD5" w:rsidP="0000773D">
      <w:pPr>
        <w:pStyle w:val="ListParagraph"/>
        <w:numPr>
          <w:ilvl w:val="0"/>
          <w:numId w:val="23"/>
        </w:numPr>
        <w:ind w:right="720"/>
      </w:pPr>
      <w:r w:rsidRPr="00963FD5">
        <w:t xml:space="preserve">Grantees should also collect information as to the number of applications received in order to be able to report to Treasury the acceptance rate of applicants for assistance. </w:t>
      </w:r>
      <w:r w:rsidR="00160796">
        <w:br/>
      </w:r>
    </w:p>
    <w:p w14:paraId="789A49F1" w14:textId="6D3D3294" w:rsidR="00A36D2C" w:rsidRPr="00A36D2C" w:rsidRDefault="006A3B2B" w:rsidP="006A3B2B">
      <w:pPr>
        <w:pStyle w:val="Heading3"/>
      </w:pPr>
      <w:bookmarkStart w:id="175" w:name="_Toc69396256"/>
      <w:bookmarkStart w:id="176" w:name="_Toc69398533"/>
      <w:bookmarkStart w:id="177" w:name="_Toc69428212"/>
      <w:bookmarkStart w:id="178" w:name="_Toc83313074"/>
      <w:r>
        <w:t>Recordkeeping and Data Collection</w:t>
      </w:r>
      <w:bookmarkEnd w:id="175"/>
      <w:bookmarkEnd w:id="176"/>
      <w:bookmarkEnd w:id="177"/>
      <w:bookmarkEnd w:id="178"/>
    </w:p>
    <w:p w14:paraId="382AE6D5" w14:textId="0C26159A" w:rsidR="002617CD" w:rsidRDefault="00160796" w:rsidP="002617CD">
      <w:r>
        <w:t>Implementing entities</w:t>
      </w:r>
      <w:r w:rsidR="00CB3222">
        <w:t xml:space="preserve"> must </w:t>
      </w:r>
      <w:r w:rsidR="006A3B2B">
        <w:t>keep records of</w:t>
      </w:r>
      <w:r w:rsidR="00914C69">
        <w:t xml:space="preserve"> all</w:t>
      </w:r>
      <w:r w:rsidR="006A3B2B">
        <w:t xml:space="preserve"> </w:t>
      </w:r>
      <w:r w:rsidR="00125B38">
        <w:t>applications, decisions made</w:t>
      </w:r>
      <w:r w:rsidR="729CBDA4">
        <w:t>,</w:t>
      </w:r>
      <w:r w:rsidR="00125B38">
        <w:t xml:space="preserve"> and </w:t>
      </w:r>
      <w:r w:rsidR="006A3B2B">
        <w:t xml:space="preserve">assistance provided to </w:t>
      </w:r>
      <w:r w:rsidR="00125B38">
        <w:t>participants using the</w:t>
      </w:r>
      <w:r w:rsidR="00914C69">
        <w:t>ir</w:t>
      </w:r>
      <w:r w:rsidR="00125B38">
        <w:t xml:space="preserve"> recordkeeping system</w:t>
      </w:r>
      <w:r w:rsidR="00914C69">
        <w:t>.</w:t>
      </w:r>
    </w:p>
    <w:p w14:paraId="530B3044" w14:textId="6F47700D" w:rsidR="00125B38" w:rsidRDefault="00125B38" w:rsidP="002617CD"/>
    <w:p w14:paraId="22A28A47" w14:textId="19F2B5F7" w:rsidR="00125B38" w:rsidRDefault="00125B38" w:rsidP="002617CD">
      <w:r>
        <w:t xml:space="preserve">Information </w:t>
      </w:r>
      <w:r w:rsidR="00914C69">
        <w:t xml:space="preserve">must be kept </w:t>
      </w:r>
      <w:r>
        <w:t xml:space="preserve">regarding applicants, their status, decisions regarding assistance, amounts of assistance including the type (rent, utilities, etc.), the periods of assistance, and total awards amounts, as well as information regarding those applicants that were not assisted due to </w:t>
      </w:r>
      <w:r w:rsidR="00F25EF6">
        <w:t>withdrawal</w:t>
      </w:r>
      <w:r>
        <w:t>, termination for non-action, denial</w:t>
      </w:r>
      <w:r w:rsidR="00914C69">
        <w:t xml:space="preserve">, or any other </w:t>
      </w:r>
      <w:r w:rsidR="00A61590">
        <w:t>reason</w:t>
      </w:r>
      <w:r>
        <w:t>.</w:t>
      </w:r>
    </w:p>
    <w:p w14:paraId="4DF60780" w14:textId="43FB2A07" w:rsidR="004C6D01" w:rsidRDefault="004C6D01" w:rsidP="002617CD"/>
    <w:p w14:paraId="15881787" w14:textId="0423EF91" w:rsidR="004C6D01" w:rsidRDefault="004C6D01" w:rsidP="002617CD">
      <w:r>
        <w:t>ERAP records may include but are not limited to the following:</w:t>
      </w:r>
    </w:p>
    <w:p w14:paraId="71AA444C" w14:textId="77777777" w:rsidR="004C6D01" w:rsidRDefault="004C6D01" w:rsidP="002617CD"/>
    <w:p w14:paraId="3D41DEE7" w14:textId="516F603B" w:rsidR="004C6D01" w:rsidRDefault="004C6D01" w:rsidP="0000773D">
      <w:pPr>
        <w:pStyle w:val="ListParagraph"/>
        <w:numPr>
          <w:ilvl w:val="6"/>
          <w:numId w:val="10"/>
        </w:numPr>
        <w:ind w:left="720"/>
      </w:pPr>
      <w:r>
        <w:t xml:space="preserve">General ledger and subsidiary ledgers used to account for </w:t>
      </w:r>
    </w:p>
    <w:p w14:paraId="634D8609" w14:textId="39F6A65D" w:rsidR="004C6D01" w:rsidRDefault="004C6D01" w:rsidP="001024F3">
      <w:pPr>
        <w:ind w:left="1080" w:hanging="360"/>
      </w:pPr>
      <w:r>
        <w:t xml:space="preserve">(a) </w:t>
      </w:r>
      <w:r w:rsidR="002A0F1A">
        <w:t xml:space="preserve"> </w:t>
      </w:r>
      <w:r>
        <w:t xml:space="preserve">the receipt of </w:t>
      </w:r>
      <w:r w:rsidR="00805FD7">
        <w:t>American Rescue Plan Act, 2021</w:t>
      </w:r>
      <w:r>
        <w:t xml:space="preserve"> payments and </w:t>
      </w:r>
    </w:p>
    <w:p w14:paraId="6FE35975" w14:textId="7EB89870" w:rsidR="004C6D01" w:rsidRDefault="004C6D01" w:rsidP="00DC1631">
      <w:pPr>
        <w:ind w:left="1080" w:right="720" w:hanging="360"/>
      </w:pPr>
      <w:r>
        <w:t xml:space="preserve">(b) </w:t>
      </w:r>
      <w:r w:rsidR="002A0F1A">
        <w:t xml:space="preserve"> </w:t>
      </w:r>
      <w:r>
        <w:t>the disbursements from such payments to meet eligible expenses related to the Emergency Rental Assistance Program and the public health emergency due to COVID-</w:t>
      </w:r>
      <w:r w:rsidR="38DE3F8C">
        <w:t>19.</w:t>
      </w:r>
      <w:r>
        <w:t xml:space="preserve"> </w:t>
      </w:r>
    </w:p>
    <w:p w14:paraId="5D1A9D61" w14:textId="009E37F2" w:rsidR="004C6D01" w:rsidRDefault="004C6D01" w:rsidP="0000773D">
      <w:pPr>
        <w:pStyle w:val="ListParagraph"/>
        <w:numPr>
          <w:ilvl w:val="0"/>
          <w:numId w:val="11"/>
        </w:numPr>
        <w:ind w:left="720"/>
      </w:pPr>
      <w:r>
        <w:t>Budget records for 2020, 2021 and</w:t>
      </w:r>
      <w:r w:rsidR="000371E4">
        <w:t>,</w:t>
      </w:r>
      <w:r>
        <w:t xml:space="preserve"> if ERAP payments occurred past December 31, </w:t>
      </w:r>
      <w:r w:rsidR="7C25482D">
        <w:t>2021</w:t>
      </w:r>
      <w:r w:rsidR="000371E4">
        <w:t>, the records for 2022.</w:t>
      </w:r>
    </w:p>
    <w:p w14:paraId="740CB9CC" w14:textId="3E185693" w:rsidR="004C6D01" w:rsidRDefault="004C6D01" w:rsidP="0000773D">
      <w:pPr>
        <w:pStyle w:val="ListParagraph"/>
        <w:numPr>
          <w:ilvl w:val="0"/>
          <w:numId w:val="11"/>
        </w:numPr>
        <w:ind w:left="720" w:right="720"/>
      </w:pPr>
      <w:r>
        <w:t xml:space="preserve">Payroll, time records, human resource records to support costs incurred for payroll expenses related to administering the </w:t>
      </w:r>
      <w:r w:rsidR="7BD925EF">
        <w:t>ERAP.</w:t>
      </w:r>
    </w:p>
    <w:p w14:paraId="37F23DF3" w14:textId="1F2BBAF9" w:rsidR="004C6D01" w:rsidRDefault="004C6D01" w:rsidP="0000773D">
      <w:pPr>
        <w:pStyle w:val="ListParagraph"/>
        <w:numPr>
          <w:ilvl w:val="0"/>
          <w:numId w:val="11"/>
        </w:numPr>
        <w:ind w:left="720" w:right="720"/>
      </w:pPr>
      <w:r>
        <w:t xml:space="preserve">Receipts of all costs related to </w:t>
      </w:r>
      <w:r w:rsidR="00207F77">
        <w:t xml:space="preserve">marketing, administering, implementing, and closing out the </w:t>
      </w:r>
      <w:r w:rsidR="68964ACF">
        <w:t>ERAP.</w:t>
      </w:r>
      <w:r>
        <w:t xml:space="preserve"> </w:t>
      </w:r>
    </w:p>
    <w:p w14:paraId="46C8EC87" w14:textId="46590BA3" w:rsidR="00207F77" w:rsidRDefault="00207F77" w:rsidP="0000773D">
      <w:pPr>
        <w:pStyle w:val="ListParagraph"/>
        <w:numPr>
          <w:ilvl w:val="0"/>
          <w:numId w:val="11"/>
        </w:numPr>
        <w:ind w:left="720" w:right="720"/>
      </w:pPr>
      <w:r w:rsidRPr="004868C0">
        <w:t>C</w:t>
      </w:r>
      <w:r w:rsidR="004C6D01" w:rsidRPr="004868C0">
        <w:t>ontracts and subcontracts e</w:t>
      </w:r>
      <w:r w:rsidR="004C6D01">
        <w:t xml:space="preserve">ntered into using </w:t>
      </w:r>
      <w:r w:rsidR="00805FD7">
        <w:t>American Rescue Plan Act, 2021</w:t>
      </w:r>
      <w:r w:rsidR="004C6D01">
        <w:t xml:space="preserve"> payments and all documents related to such </w:t>
      </w:r>
      <w:r w:rsidR="75497A0F">
        <w:t>contracts.</w:t>
      </w:r>
      <w:r w:rsidR="004C6D01">
        <w:t xml:space="preserve"> </w:t>
      </w:r>
    </w:p>
    <w:p w14:paraId="3EBEA17D" w14:textId="61203B7D" w:rsidR="00207F77" w:rsidRDefault="00207F77" w:rsidP="0000773D">
      <w:pPr>
        <w:pStyle w:val="ListParagraph"/>
        <w:numPr>
          <w:ilvl w:val="0"/>
          <w:numId w:val="11"/>
        </w:numPr>
        <w:ind w:left="720" w:right="720"/>
      </w:pPr>
      <w:r>
        <w:t>G</w:t>
      </w:r>
      <w:r w:rsidR="004C6D01">
        <w:t xml:space="preserve">rant agreements and grant subaward agreements entered into using </w:t>
      </w:r>
      <w:bookmarkStart w:id="179" w:name="_Hlk63952875"/>
      <w:r w:rsidR="00805FD7">
        <w:t>American Rescue Plan Act, 2021</w:t>
      </w:r>
      <w:r w:rsidR="004C6D01">
        <w:t xml:space="preserve"> </w:t>
      </w:r>
      <w:bookmarkEnd w:id="179"/>
      <w:r w:rsidR="004C6D01">
        <w:t xml:space="preserve">payments and all documents related to such </w:t>
      </w:r>
      <w:r w:rsidR="22B73DD6">
        <w:t>awards.</w:t>
      </w:r>
      <w:r w:rsidR="004C6D01">
        <w:t xml:space="preserve"> </w:t>
      </w:r>
    </w:p>
    <w:p w14:paraId="722E63D8" w14:textId="5F99E70F" w:rsidR="00207F77" w:rsidRDefault="00207F77" w:rsidP="0000773D">
      <w:pPr>
        <w:pStyle w:val="ListParagraph"/>
        <w:numPr>
          <w:ilvl w:val="0"/>
          <w:numId w:val="11"/>
        </w:numPr>
        <w:ind w:left="720" w:right="720"/>
      </w:pPr>
      <w:r>
        <w:t>A</w:t>
      </w:r>
      <w:r w:rsidR="004C6D01">
        <w:t xml:space="preserve">ll documentation of reports, audits, and other monitoring of contractors, including subcontractors, and grant recipient and </w:t>
      </w:r>
      <w:r w:rsidR="18B63CEE">
        <w:t>subrecipients.</w:t>
      </w:r>
      <w:r w:rsidR="004C6D01">
        <w:t xml:space="preserve"> </w:t>
      </w:r>
    </w:p>
    <w:p w14:paraId="7F991507" w14:textId="7AABD887" w:rsidR="00207F77" w:rsidRDefault="00207F77" w:rsidP="0000773D">
      <w:pPr>
        <w:pStyle w:val="ListParagraph"/>
        <w:numPr>
          <w:ilvl w:val="0"/>
          <w:numId w:val="11"/>
        </w:numPr>
        <w:ind w:left="720" w:right="720"/>
      </w:pPr>
      <w:r>
        <w:t>A</w:t>
      </w:r>
      <w:r w:rsidR="004C6D01">
        <w:t xml:space="preserve">ll documentation supporting the performance outcomes of contracts, subcontracts, grant awards, and grant recipient </w:t>
      </w:r>
      <w:r w:rsidR="0E75A94E">
        <w:t>subawards.</w:t>
      </w:r>
    </w:p>
    <w:p w14:paraId="45C14155" w14:textId="23BD69D6" w:rsidR="00207F77" w:rsidRDefault="00207F77" w:rsidP="0000773D">
      <w:pPr>
        <w:pStyle w:val="ListParagraph"/>
        <w:numPr>
          <w:ilvl w:val="0"/>
          <w:numId w:val="11"/>
        </w:numPr>
        <w:ind w:left="720" w:right="720"/>
      </w:pPr>
      <w:r>
        <w:t>A</w:t>
      </w:r>
      <w:r w:rsidR="004C6D01">
        <w:t xml:space="preserve">ll internal and external email/electronic communications related to use of </w:t>
      </w:r>
      <w:r w:rsidR="00805FD7">
        <w:t>American Rescue Plan Act, 2021</w:t>
      </w:r>
      <w:r>
        <w:t xml:space="preserve"> </w:t>
      </w:r>
      <w:r w:rsidR="6ABA8A72">
        <w:t>payments.</w:t>
      </w:r>
      <w:r w:rsidR="004C6D01">
        <w:t xml:space="preserve"> </w:t>
      </w:r>
    </w:p>
    <w:p w14:paraId="1C22DFD6" w14:textId="34920066" w:rsidR="000D4C8C" w:rsidRDefault="000D4C8C" w:rsidP="0000773D">
      <w:pPr>
        <w:pStyle w:val="ListParagraph"/>
        <w:numPr>
          <w:ilvl w:val="0"/>
          <w:numId w:val="11"/>
        </w:numPr>
        <w:ind w:left="720" w:right="720"/>
      </w:pPr>
      <w:r>
        <w:t>A</w:t>
      </w:r>
      <w:r w:rsidR="004C6D01">
        <w:t xml:space="preserve">ll investigative files and inquiry reports involving </w:t>
      </w:r>
      <w:r w:rsidR="00805FD7">
        <w:t>American Rescue Plan Act, 2021</w:t>
      </w:r>
      <w:r w:rsidR="00207F77" w:rsidRPr="00207F77">
        <w:t xml:space="preserve"> </w:t>
      </w:r>
      <w:r w:rsidR="004C6D01">
        <w:t>payments</w:t>
      </w:r>
      <w:r w:rsidR="00DC1631">
        <w:t>; and</w:t>
      </w:r>
    </w:p>
    <w:p w14:paraId="56DA1B2B" w14:textId="480D1190" w:rsidR="000D4C8C" w:rsidRDefault="00604AFA" w:rsidP="0000773D">
      <w:pPr>
        <w:pStyle w:val="ListParagraph"/>
        <w:numPr>
          <w:ilvl w:val="0"/>
          <w:numId w:val="11"/>
        </w:numPr>
        <w:ind w:left="720" w:right="720"/>
      </w:pPr>
      <w:r>
        <w:t xml:space="preserve">All correspondence </w:t>
      </w:r>
      <w:r w:rsidR="00777034">
        <w:t xml:space="preserve">related to </w:t>
      </w:r>
      <w:r w:rsidR="00CE78D9">
        <w:t>applications, program design and implementation, reporting, or any other program</w:t>
      </w:r>
      <w:r w:rsidR="0016274D">
        <w:t xml:space="preserve"> related items.</w:t>
      </w:r>
      <w:r w:rsidR="00CE78D9">
        <w:t xml:space="preserve"> </w:t>
      </w:r>
    </w:p>
    <w:p w14:paraId="7ADF2746" w14:textId="5DF29107" w:rsidR="00D434C2" w:rsidRDefault="00D434C2" w:rsidP="002E6884">
      <w:pPr>
        <w:ind w:left="1080" w:hanging="360"/>
      </w:pPr>
    </w:p>
    <w:p w14:paraId="0CAC4825" w14:textId="2F833A7B" w:rsidR="006E1D56" w:rsidRDefault="00D434C2">
      <w:r>
        <w:t xml:space="preserve">All </w:t>
      </w:r>
      <w:bookmarkStart w:id="180" w:name="_Hlk68741328"/>
      <w:r>
        <w:t xml:space="preserve">records </w:t>
      </w:r>
      <w:bookmarkEnd w:id="180"/>
      <w:r>
        <w:t xml:space="preserve">associated with </w:t>
      </w:r>
      <w:r w:rsidR="00E7183E">
        <w:t xml:space="preserve">the ERAP shall be maintained for a period of </w:t>
      </w:r>
      <w:r w:rsidR="00695E9F">
        <w:t>seven</w:t>
      </w:r>
      <w:r w:rsidR="00C0582A">
        <w:t xml:space="preserve"> </w:t>
      </w:r>
      <w:r w:rsidR="00E7183E">
        <w:t>(</w:t>
      </w:r>
      <w:r w:rsidR="00695E9F">
        <w:t>7</w:t>
      </w:r>
      <w:r w:rsidR="00E7183E">
        <w:t xml:space="preserve">) years after final payment is made using </w:t>
      </w:r>
      <w:r w:rsidR="00805FD7">
        <w:t>American Rescue Plan Act, 2021</w:t>
      </w:r>
      <w:r w:rsidR="00E7183E">
        <w:t xml:space="preserve"> funds. These record retention requirements</w:t>
      </w:r>
      <w:r w:rsidR="001C66E6">
        <w:t xml:space="preserve"> </w:t>
      </w:r>
      <w:r w:rsidR="00E7183E">
        <w:t>are applicable to all U. S. Treasury recipients, their grantees and subgrant recipients,</w:t>
      </w:r>
      <w:r w:rsidR="001C66E6">
        <w:t xml:space="preserve"> </w:t>
      </w:r>
      <w:r w:rsidR="00E7183E">
        <w:t xml:space="preserve">contractors, and other levels of government that received </w:t>
      </w:r>
      <w:r w:rsidR="00805FD7">
        <w:t>American Rescue Plan Act, 2021</w:t>
      </w:r>
      <w:r w:rsidR="00E7183E">
        <w:t xml:space="preserve"> payments from U. S. Treasury recipients.</w:t>
      </w:r>
    </w:p>
    <w:p w14:paraId="2F29A84E" w14:textId="77777777" w:rsidR="00BE64B6" w:rsidRDefault="00BE64B6"/>
    <w:p w14:paraId="71C4B50F" w14:textId="64CF686B" w:rsidR="00BE64B6" w:rsidRDefault="00BE64B6">
      <w:r w:rsidRPr="00BE64B6">
        <w:t xml:space="preserve">Treasury’s Office of Inspector General may require the collection of additional information in order to fulfill its oversight and monitoring requirements. Treasury will provide additional information regarding reporting to Treasury at a future date. </w:t>
      </w:r>
    </w:p>
    <w:p w14:paraId="03B30890" w14:textId="465F848B" w:rsidR="006E1D56" w:rsidRDefault="006E1D56"/>
    <w:p w14:paraId="7B4BB0E4" w14:textId="3D6E46D7" w:rsidR="00D96BFB" w:rsidRDefault="00A7029B" w:rsidP="00D96BFB">
      <w:pPr>
        <w:pStyle w:val="Heading3"/>
      </w:pPr>
      <w:bookmarkStart w:id="181" w:name="_Toc69396257"/>
      <w:bookmarkStart w:id="182" w:name="_Toc69398534"/>
      <w:bookmarkStart w:id="183" w:name="_Toc69428213"/>
      <w:bookmarkStart w:id="184" w:name="_Toc83313075"/>
      <w:r>
        <w:t>Monitoring</w:t>
      </w:r>
      <w:bookmarkEnd w:id="181"/>
      <w:bookmarkEnd w:id="182"/>
      <w:bookmarkEnd w:id="183"/>
      <w:bookmarkEnd w:id="184"/>
      <w:r>
        <w:t xml:space="preserve"> </w:t>
      </w:r>
    </w:p>
    <w:p w14:paraId="09F22ECC" w14:textId="77845F98" w:rsidR="00A76D51" w:rsidRPr="00A76D51" w:rsidRDefault="009D1C91" w:rsidP="00A76D51">
      <w:r>
        <w:t xml:space="preserve">All </w:t>
      </w:r>
      <w:r w:rsidR="0049103D">
        <w:t>Emergency Rental Assistance Program</w:t>
      </w:r>
      <w:r w:rsidR="001C2497">
        <w:t xml:space="preserve"> funds</w:t>
      </w:r>
      <w:r w:rsidR="0049103D">
        <w:t xml:space="preserve"> are subject to monitoring</w:t>
      </w:r>
      <w:r w:rsidR="00AA1AB2">
        <w:t xml:space="preserve"> by Jefferson County and its designees</w:t>
      </w:r>
      <w:r w:rsidR="001C2497">
        <w:t xml:space="preserve"> in accordance with Jefferson County</w:t>
      </w:r>
      <w:r w:rsidR="0058192B">
        <w:t xml:space="preserve"> Emergency Rental Assistance Program Monitoring Plan and Schedule. </w:t>
      </w:r>
      <w:r w:rsidR="0058192B" w:rsidRPr="0058192B">
        <w:t xml:space="preserve">The monitoring plan provides a framework to review the </w:t>
      </w:r>
      <w:r w:rsidR="0058192B" w:rsidRPr="0058192B">
        <w:lastRenderedPageBreak/>
        <w:t>progress of prime recipients, subrecipients, direct grantees, contracted vendors, etc., and determine where follow up or outreach is needed.</w:t>
      </w:r>
    </w:p>
    <w:p w14:paraId="2AF9F12C" w14:textId="77777777" w:rsidR="00A76D51" w:rsidRPr="00A76D51" w:rsidRDefault="00A76D51" w:rsidP="00A76D51"/>
    <w:p w14:paraId="51A5ED24" w14:textId="69C68A02" w:rsidR="00A76D51" w:rsidRPr="00A76D51" w:rsidRDefault="00A76D51" w:rsidP="00A76D51">
      <w:r w:rsidRPr="00A76D51">
        <w:t>Monitoring objectives include:</w:t>
      </w:r>
    </w:p>
    <w:p w14:paraId="06503B78" w14:textId="77777777"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rFonts w:eastAsiaTheme="minorEastAsia"/>
          <w:color w:val="000000" w:themeColor="text1"/>
          <w:sz w:val="22"/>
          <w:szCs w:val="22"/>
        </w:rPr>
      </w:pPr>
      <w:r w:rsidRPr="218ABDC1">
        <w:rPr>
          <w:rFonts w:eastAsiaTheme="minorEastAsia"/>
          <w:color w:val="000000" w:themeColor="text1"/>
          <w:sz w:val="22"/>
          <w:szCs w:val="22"/>
        </w:rPr>
        <w:t>Fraud prevention and mismanagement of funds.</w:t>
      </w:r>
    </w:p>
    <w:p w14:paraId="4F0614A1" w14:textId="77777777"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rFonts w:eastAsiaTheme="minorEastAsia"/>
          <w:color w:val="000000" w:themeColor="text1"/>
          <w:sz w:val="22"/>
          <w:szCs w:val="22"/>
        </w:rPr>
      </w:pPr>
      <w:r w:rsidRPr="218ABDC1">
        <w:rPr>
          <w:rFonts w:eastAsiaTheme="minorEastAsia"/>
          <w:color w:val="000000" w:themeColor="text1"/>
          <w:sz w:val="22"/>
          <w:szCs w:val="22"/>
        </w:rPr>
        <w:t>Confirmation and validation of proper programmatic record retention relative to spending.</w:t>
      </w:r>
    </w:p>
    <w:p w14:paraId="37523A82" w14:textId="4AE54B68"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color w:val="000000" w:themeColor="text1"/>
          <w:sz w:val="22"/>
          <w:szCs w:val="22"/>
        </w:rPr>
      </w:pPr>
      <w:r w:rsidRPr="218ABDC1">
        <w:rPr>
          <w:rFonts w:eastAsiaTheme="minorEastAsia"/>
          <w:color w:val="000000" w:themeColor="text1"/>
          <w:sz w:val="22"/>
          <w:szCs w:val="22"/>
        </w:rPr>
        <w:t>Ensuring </w:t>
      </w:r>
      <w:r w:rsidRPr="2BC36E59">
        <w:rPr>
          <w:rFonts w:eastAsiaTheme="minorEastAsia"/>
          <w:color w:val="000000" w:themeColor="text1"/>
          <w:sz w:val="22"/>
          <w:szCs w:val="22"/>
        </w:rPr>
        <w:t>funds</w:t>
      </w:r>
      <w:r w:rsidRPr="218ABDC1">
        <w:rPr>
          <w:rFonts w:eastAsiaTheme="minorEastAsia"/>
          <w:color w:val="000000" w:themeColor="text1"/>
          <w:sz w:val="22"/>
          <w:szCs w:val="22"/>
        </w:rPr>
        <w:t xml:space="preserve"> are used in accordance with the federal guidance</w:t>
      </w:r>
      <w:r w:rsidRPr="1F92087B">
        <w:rPr>
          <w:rFonts w:eastAsiaTheme="minorEastAsia"/>
          <w:color w:val="000000" w:themeColor="text1"/>
          <w:sz w:val="22"/>
          <w:szCs w:val="22"/>
        </w:rPr>
        <w:t xml:space="preserve">, </w:t>
      </w:r>
      <w:r>
        <w:rPr>
          <w:rFonts w:eastAsiaTheme="minorEastAsia"/>
          <w:color w:val="000000" w:themeColor="text1"/>
          <w:sz w:val="22"/>
          <w:szCs w:val="22"/>
        </w:rPr>
        <w:t>ERAP</w:t>
      </w:r>
      <w:r w:rsidRPr="218ABDC1">
        <w:rPr>
          <w:rFonts w:eastAsiaTheme="minorEastAsia"/>
          <w:color w:val="000000" w:themeColor="text1"/>
          <w:sz w:val="22"/>
          <w:szCs w:val="22"/>
        </w:rPr>
        <w:t xml:space="preserve"> eligibility requirements</w:t>
      </w:r>
      <w:r w:rsidRPr="1F92087B">
        <w:rPr>
          <w:rFonts w:eastAsiaTheme="minorEastAsia"/>
          <w:color w:val="000000" w:themeColor="text1"/>
          <w:sz w:val="22"/>
          <w:szCs w:val="22"/>
        </w:rPr>
        <w:t xml:space="preserve">, and </w:t>
      </w:r>
      <w:r>
        <w:rPr>
          <w:rFonts w:eastAsiaTheme="minorEastAsia"/>
          <w:color w:val="000000" w:themeColor="text1"/>
          <w:sz w:val="22"/>
          <w:szCs w:val="22"/>
        </w:rPr>
        <w:t xml:space="preserve">Jefferson County </w:t>
      </w:r>
      <w:r w:rsidRPr="1F92087B">
        <w:rPr>
          <w:rFonts w:eastAsiaTheme="minorEastAsia"/>
          <w:color w:val="000000" w:themeColor="text1"/>
          <w:sz w:val="22"/>
          <w:szCs w:val="22"/>
        </w:rPr>
        <w:t>specific requirements</w:t>
      </w:r>
      <w:r w:rsidRPr="218ABDC1">
        <w:rPr>
          <w:rFonts w:eastAsiaTheme="minorEastAsia"/>
          <w:color w:val="000000" w:themeColor="text1"/>
          <w:sz w:val="22"/>
          <w:szCs w:val="22"/>
        </w:rPr>
        <w:t>.</w:t>
      </w:r>
    </w:p>
    <w:p w14:paraId="689B54C8" w14:textId="77777777" w:rsidR="00AF71B7" w:rsidRPr="000410C6"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59" w:lineRule="auto"/>
        <w:rPr>
          <w:rFonts w:eastAsiaTheme="minorEastAsia"/>
          <w:color w:val="000000" w:themeColor="text1"/>
          <w:sz w:val="22"/>
          <w:szCs w:val="22"/>
        </w:rPr>
      </w:pPr>
      <w:r w:rsidRPr="218ABDC1">
        <w:rPr>
          <w:rFonts w:eastAsiaTheme="minorEastAsia"/>
          <w:color w:val="000000" w:themeColor="text1"/>
          <w:sz w:val="22"/>
          <w:szCs w:val="22"/>
        </w:rPr>
        <w:t xml:space="preserve">Confirmation program </w:t>
      </w:r>
      <w:r w:rsidRPr="73674E71">
        <w:rPr>
          <w:rFonts w:eastAsiaTheme="minorEastAsia"/>
          <w:color w:val="000000" w:themeColor="text1"/>
          <w:sz w:val="22"/>
          <w:szCs w:val="22"/>
        </w:rPr>
        <w:t xml:space="preserve">or project </w:t>
      </w:r>
      <w:r w:rsidRPr="218ABDC1">
        <w:rPr>
          <w:rFonts w:eastAsiaTheme="minorEastAsia"/>
          <w:color w:val="000000" w:themeColor="text1"/>
          <w:sz w:val="22"/>
          <w:szCs w:val="22"/>
        </w:rPr>
        <w:t>objectives were achieved.</w:t>
      </w:r>
    </w:p>
    <w:p w14:paraId="6350247F" w14:textId="77777777" w:rsidR="00A76D51" w:rsidRPr="00A76D51" w:rsidRDefault="00A76D51" w:rsidP="00A76D51"/>
    <w:p w14:paraId="14951646" w14:textId="77777777" w:rsidR="00A76D51" w:rsidRPr="00A76D51" w:rsidRDefault="00A76D51" w:rsidP="00A76D51">
      <w:r w:rsidRPr="00A76D51">
        <w:t>Monitoring activities will include the following:</w:t>
      </w:r>
    </w:p>
    <w:p w14:paraId="0B81AFA6" w14:textId="54B11607" w:rsidR="007416B2" w:rsidRDefault="007416B2" w:rsidP="0000773D">
      <w:pPr>
        <w:numPr>
          <w:ilvl w:val="0"/>
          <w:numId w:val="21"/>
        </w:numPr>
        <w:ind w:left="1080"/>
      </w:pPr>
      <w:r>
        <w:t xml:space="preserve">Assessment of high-risk program </w:t>
      </w:r>
      <w:r w:rsidR="00671A68">
        <w:t xml:space="preserve">or </w:t>
      </w:r>
      <w:r>
        <w:t xml:space="preserve">project activity </w:t>
      </w:r>
    </w:p>
    <w:p w14:paraId="368448C2" w14:textId="5EA2180E" w:rsidR="00A76D51" w:rsidRPr="00A76D51" w:rsidRDefault="00A76D51" w:rsidP="0000773D">
      <w:pPr>
        <w:numPr>
          <w:ilvl w:val="0"/>
          <w:numId w:val="21"/>
        </w:numPr>
        <w:ind w:left="1080"/>
      </w:pPr>
      <w:r w:rsidRPr="00A76D51">
        <w:t xml:space="preserve">Regular monitoring calls </w:t>
      </w:r>
      <w:r w:rsidR="00104E3C">
        <w:t>between Jefferson County and the Community Partners</w:t>
      </w:r>
    </w:p>
    <w:p w14:paraId="5E3B5D4F" w14:textId="1CFADAE0" w:rsidR="00A76D51" w:rsidRDefault="00A76D51" w:rsidP="0000773D">
      <w:pPr>
        <w:numPr>
          <w:ilvl w:val="0"/>
          <w:numId w:val="21"/>
        </w:numPr>
        <w:ind w:left="1080"/>
      </w:pPr>
      <w:r w:rsidRPr="00A76D51">
        <w:t>Compliance check</w:t>
      </w:r>
      <w:r w:rsidR="00D11ECB">
        <w:t xml:space="preserve"> including review of l</w:t>
      </w:r>
      <w:r w:rsidRPr="00A76D51">
        <w:t>edger, invoices, sample files and expenditure summary report</w:t>
      </w:r>
      <w:r w:rsidR="00D11ECB">
        <w:t>s,</w:t>
      </w:r>
      <w:r w:rsidRPr="00A76D51">
        <w:t xml:space="preserve"> due to County monthl</w:t>
      </w:r>
      <w:r w:rsidR="00993AA8">
        <w:t>y</w:t>
      </w:r>
    </w:p>
    <w:p w14:paraId="5EAB8DB4" w14:textId="29431F16" w:rsidR="00C92D86" w:rsidRDefault="00C92D86" w:rsidP="0000773D">
      <w:pPr>
        <w:numPr>
          <w:ilvl w:val="0"/>
          <w:numId w:val="21"/>
        </w:numPr>
        <w:ind w:left="1080"/>
      </w:pPr>
      <w:r>
        <w:t>Documentation of monitoring findings</w:t>
      </w:r>
    </w:p>
    <w:p w14:paraId="2E24AE14" w14:textId="77777777" w:rsidR="00514449" w:rsidRDefault="00C92D86" w:rsidP="0000773D">
      <w:pPr>
        <w:numPr>
          <w:ilvl w:val="0"/>
          <w:numId w:val="21"/>
        </w:numPr>
        <w:ind w:left="1080"/>
      </w:pPr>
      <w:r>
        <w:t xml:space="preserve">Determination and communication </w:t>
      </w:r>
      <w:r w:rsidR="00104EDE">
        <w:t xml:space="preserve">of corrective actions </w:t>
      </w:r>
    </w:p>
    <w:p w14:paraId="3003A7E6" w14:textId="77777777" w:rsidR="00514449" w:rsidRDefault="00A76D51" w:rsidP="0000773D">
      <w:pPr>
        <w:numPr>
          <w:ilvl w:val="0"/>
          <w:numId w:val="21"/>
        </w:numPr>
        <w:ind w:left="1080"/>
      </w:pPr>
      <w:r w:rsidRPr="00A76D51">
        <w:t>Final expenditure report (within 30 days of final payment utilizing grant funds)</w:t>
      </w:r>
    </w:p>
    <w:p w14:paraId="50E03068" w14:textId="784EEB40" w:rsidR="00A76D51" w:rsidRPr="00A76D51" w:rsidRDefault="00A76D51" w:rsidP="0000773D">
      <w:pPr>
        <w:numPr>
          <w:ilvl w:val="0"/>
          <w:numId w:val="21"/>
        </w:numPr>
        <w:ind w:left="1080"/>
      </w:pPr>
      <w:r w:rsidRPr="00A76D51">
        <w:t>Grant closeout report (within 60 days of final payment utilizing grant funds)</w:t>
      </w:r>
    </w:p>
    <w:p w14:paraId="0B39BDFE" w14:textId="284722CD" w:rsidR="00A76D51" w:rsidRDefault="00A76D51" w:rsidP="00D96BFB"/>
    <w:p w14:paraId="4C0EE08C" w14:textId="3B5062B8" w:rsidR="00C975CA" w:rsidRDefault="00C975CA" w:rsidP="00215ED6">
      <w:r>
        <w:t xml:space="preserve">Community Partners must provide, that all activities are conducted in a positive and nurturing environment. </w:t>
      </w:r>
    </w:p>
    <w:p w14:paraId="3E7D8E12" w14:textId="3D54F9A0" w:rsidR="00FA7B1C" w:rsidRDefault="00FA7B1C" w:rsidP="00CA2F85">
      <w:pPr>
        <w:pStyle w:val="Heading3"/>
      </w:pPr>
      <w:bookmarkStart w:id="185" w:name="_Toc69396258"/>
      <w:bookmarkStart w:id="186" w:name="_Toc69398535"/>
      <w:bookmarkStart w:id="187" w:name="_Toc69428214"/>
      <w:bookmarkStart w:id="188" w:name="_Toc83313076"/>
      <w:r>
        <w:t>Conflicts of Interest</w:t>
      </w:r>
      <w:bookmarkEnd w:id="185"/>
      <w:bookmarkEnd w:id="186"/>
      <w:bookmarkEnd w:id="187"/>
      <w:bookmarkEnd w:id="188"/>
    </w:p>
    <w:p w14:paraId="4C92AE6B" w14:textId="0911E3CB" w:rsidR="007C5583" w:rsidRDefault="00CA2F85" w:rsidP="00CA2F85">
      <w:r>
        <w:t xml:space="preserve">A conflict of interest occurs when </w:t>
      </w:r>
      <w:r w:rsidR="00971121">
        <w:t>a person i</w:t>
      </w:r>
      <w:r w:rsidR="00D72325">
        <w:t>s in</w:t>
      </w:r>
      <w:r w:rsidR="00971121">
        <w:t xml:space="preserve"> a position to </w:t>
      </w:r>
      <w:r w:rsidR="0022155B">
        <w:t xml:space="preserve">receive personal benefit from actions </w:t>
      </w:r>
      <w:r w:rsidR="00D72325">
        <w:t xml:space="preserve">they take </w:t>
      </w:r>
      <w:r w:rsidR="0022155B">
        <w:t>or decisions they make in their official capacity</w:t>
      </w:r>
      <w:r w:rsidR="6F314D78">
        <w:t xml:space="preserve">. </w:t>
      </w:r>
      <w:r w:rsidR="0022155B">
        <w:t>A conflict of interest may be</w:t>
      </w:r>
      <w:r w:rsidR="00D72325">
        <w:t xml:space="preserve"> </w:t>
      </w:r>
      <w:r w:rsidR="003B42D7">
        <w:t>either an actual conflict or may be a perceived conflict of interest</w:t>
      </w:r>
      <w:r w:rsidR="4C0F712C">
        <w:t xml:space="preserve">. </w:t>
      </w:r>
      <w:r w:rsidR="003F02BF">
        <w:t xml:space="preserve">It is possible for a potential or perceived conflict of interest </w:t>
      </w:r>
      <w:r w:rsidR="00D9782C">
        <w:t>exist even if no unethical, improper</w:t>
      </w:r>
      <w:r w:rsidR="00897CA6">
        <w:t>,</w:t>
      </w:r>
      <w:r w:rsidR="00D9782C">
        <w:t xml:space="preserve"> or illegal act results from the </w:t>
      </w:r>
      <w:r w:rsidR="003750F3">
        <w:t>conflict.</w:t>
      </w:r>
    </w:p>
    <w:p w14:paraId="5951C5EB" w14:textId="3122A0DD" w:rsidR="003750F3" w:rsidRDefault="003750F3" w:rsidP="00CA2F85"/>
    <w:p w14:paraId="3F6ED021" w14:textId="77777777" w:rsidR="00867649" w:rsidRDefault="003750F3" w:rsidP="00CA2F85">
      <w:r>
        <w:t xml:space="preserve">An individual </w:t>
      </w:r>
      <w:r w:rsidR="00897CA6">
        <w:t xml:space="preserve">may have a conflict of interest in any situation where one’s judgment, actions, or non-action could be </w:t>
      </w:r>
      <w:r w:rsidR="002E4A49">
        <w:t>interpreted to be influenced by something that would benefit them directly or through indirect gain to a friend, relative, acquaintance or business or organization with which they are involved.</w:t>
      </w:r>
    </w:p>
    <w:p w14:paraId="61D54B81" w14:textId="77777777" w:rsidR="00867649" w:rsidRDefault="00867649" w:rsidP="00CA2F85"/>
    <w:p w14:paraId="3889756A" w14:textId="3D00EC1A" w:rsidR="0083236A" w:rsidRDefault="0083236A" w:rsidP="00CA2F85">
      <w:r>
        <w:t xml:space="preserve">The rule is that no persons described below who exercise </w:t>
      </w:r>
      <w:r w:rsidR="003D147C">
        <w:t xml:space="preserve">decision making, have exercised responsibilities with respect with </w:t>
      </w:r>
      <w:r w:rsidR="00C46F37">
        <w:t xml:space="preserve">the </w:t>
      </w:r>
      <w:r w:rsidR="003D147C">
        <w:t>ERA program</w:t>
      </w:r>
      <w:r w:rsidR="00C46F37">
        <w:t>, or who are in a position to participa</w:t>
      </w:r>
      <w:r w:rsidR="00FF6E3E">
        <w:t>t</w:t>
      </w:r>
      <w:r w:rsidR="00C46F37">
        <w:t>e in decision-making</w:t>
      </w:r>
      <w:r w:rsidR="00FF6E3E">
        <w:t xml:space="preserve"> may obtain a financial interest or benefit, or have a financial interest in any contract, subcontract, or agreement with </w:t>
      </w:r>
      <w:r w:rsidR="00537713">
        <w:t>respect with the ERA program</w:t>
      </w:r>
      <w:r w:rsidR="00437982">
        <w:t>, either for themselves or wit</w:t>
      </w:r>
      <w:r w:rsidR="00690DC9">
        <w:t>h those with whom they have business or immediate family ties during their tenure</w:t>
      </w:r>
      <w:r w:rsidR="003168D7">
        <w:t xml:space="preserve">. </w:t>
      </w:r>
    </w:p>
    <w:p w14:paraId="77AAE89E" w14:textId="77777777" w:rsidR="007C5583" w:rsidRDefault="007C5583" w:rsidP="00CA2F85"/>
    <w:p w14:paraId="750A2DE2" w14:textId="183AF1B8" w:rsidR="00CA2F85" w:rsidRDefault="00D345BE" w:rsidP="00CA2F85">
      <w:r w:rsidRPr="00CA7DBB">
        <w:lastRenderedPageBreak/>
        <w:t>C</w:t>
      </w:r>
      <w:r w:rsidR="0000700D" w:rsidRPr="00CA7DBB">
        <w:t xml:space="preserve">onflict of </w:t>
      </w:r>
      <w:r w:rsidR="00E02613" w:rsidRPr="00CA7DBB">
        <w:t>i</w:t>
      </w:r>
      <w:r w:rsidR="0000700D" w:rsidRPr="00CA7DBB">
        <w:t xml:space="preserve">nterest </w:t>
      </w:r>
      <w:r w:rsidR="00800704" w:rsidRPr="00CA7DBB">
        <w:t xml:space="preserve">requirements apply to </w:t>
      </w:r>
      <w:r w:rsidR="0000700D" w:rsidRPr="00CA7DBB">
        <w:t>a</w:t>
      </w:r>
      <w:r w:rsidR="006A3426" w:rsidRPr="00CA7DBB">
        <w:t>ny person who is an employee, agent, consultant, officer, or elected official or</w:t>
      </w:r>
      <w:r w:rsidR="00870D48" w:rsidRPr="00CA7DBB">
        <w:t xml:space="preserve"> appointed official of</w:t>
      </w:r>
      <w:r w:rsidR="006A3426" w:rsidRPr="00CA7DBB">
        <w:t xml:space="preserve"> </w:t>
      </w:r>
      <w:r w:rsidR="00742B76" w:rsidRPr="00CA7DBB">
        <w:t xml:space="preserve">Jefferson County, Alabama </w:t>
      </w:r>
      <w:r w:rsidR="00870D48" w:rsidRPr="00CA7DBB">
        <w:t>or any designated public agency, or subr</w:t>
      </w:r>
      <w:r w:rsidR="000E12A8" w:rsidRPr="00CA7DBB">
        <w:t>ecipients that are receive funds under the ERA program</w:t>
      </w:r>
      <w:r w:rsidR="0000700D" w:rsidRPr="00CA7DBB">
        <w:t>.</w:t>
      </w:r>
      <w:r w:rsidR="0000700D">
        <w:t xml:space="preserve"> </w:t>
      </w:r>
    </w:p>
    <w:p w14:paraId="476D606A" w14:textId="4A1899F3" w:rsidR="00800E0F" w:rsidRDefault="00800E0F" w:rsidP="00CA2F85"/>
    <w:p w14:paraId="2CD6D825" w14:textId="679FF880" w:rsidR="00800E0F" w:rsidRDefault="00800E0F" w:rsidP="00CA2F85">
      <w:r w:rsidRPr="00CA7DBB">
        <w:t xml:space="preserve">Any potential or actual conflicts of interest may be reported </w:t>
      </w:r>
      <w:r w:rsidR="00EF72C1" w:rsidRPr="00CA7DBB">
        <w:t xml:space="preserve">immediately to </w:t>
      </w:r>
      <w:r w:rsidR="00547583" w:rsidRPr="00CA7DBB">
        <w:t>the County Manager’s Office, Jefferson County, Alabama</w:t>
      </w:r>
      <w:r w:rsidR="00EF72C1" w:rsidRPr="00CA7DBB">
        <w:t>.</w:t>
      </w:r>
    </w:p>
    <w:p w14:paraId="2D68CE07" w14:textId="28B4BDBC" w:rsidR="002C62FB" w:rsidRDefault="002C62FB" w:rsidP="00CA2F85"/>
    <w:p w14:paraId="1A0392D9" w14:textId="62B5E5F1" w:rsidR="00A314A9" w:rsidRDefault="006E1D56" w:rsidP="006E1D56">
      <w:pPr>
        <w:pStyle w:val="Heading3"/>
      </w:pPr>
      <w:bookmarkStart w:id="189" w:name="_Toc69396259"/>
      <w:bookmarkStart w:id="190" w:name="_Toc69398536"/>
      <w:bookmarkStart w:id="191" w:name="_Toc69428215"/>
      <w:bookmarkStart w:id="192" w:name="_Toc83313077"/>
      <w:r>
        <w:t>Fraud</w:t>
      </w:r>
      <w:bookmarkEnd w:id="189"/>
      <w:bookmarkEnd w:id="190"/>
      <w:bookmarkEnd w:id="191"/>
      <w:bookmarkEnd w:id="192"/>
    </w:p>
    <w:p w14:paraId="00703113" w14:textId="23CF1AFC" w:rsidR="00A84B6A" w:rsidRDefault="00A84B6A" w:rsidP="00A84B6A">
      <w:r w:rsidRPr="00A84B6A">
        <w:t xml:space="preserve">Fraud </w:t>
      </w:r>
      <w:r>
        <w:t>is</w:t>
      </w:r>
      <w:r w:rsidRPr="00A84B6A">
        <w:t xml:space="preserve"> an illegal act of intentional deception or misrepresentation used to benefit oneself or others. Fraud includes but is not limited to false representations of material fact, false or misleading statements, or the concealment of something that should have been disclosed, which deceives and is intended to deceive. </w:t>
      </w:r>
    </w:p>
    <w:p w14:paraId="5B4B03EC" w14:textId="67E24E6C" w:rsidR="00B94974" w:rsidRDefault="00B94974" w:rsidP="00A84B6A"/>
    <w:p w14:paraId="6FE76F55" w14:textId="699EC7B1" w:rsidR="00B94974" w:rsidRDefault="00B94974" w:rsidP="00A84B6A">
      <w:r>
        <w:t xml:space="preserve">Fraud and abuse of </w:t>
      </w:r>
      <w:r w:rsidR="004A5E05">
        <w:t xml:space="preserve">the ERAP </w:t>
      </w:r>
      <w:r>
        <w:t xml:space="preserve">funds </w:t>
      </w:r>
      <w:r w:rsidR="00D54D85">
        <w:t>may be result of:</w:t>
      </w:r>
    </w:p>
    <w:p w14:paraId="0E336BFF" w14:textId="774ABF83" w:rsidR="00D54D85" w:rsidRDefault="00D54D85" w:rsidP="0000773D">
      <w:pPr>
        <w:pStyle w:val="ListParagraph"/>
        <w:numPr>
          <w:ilvl w:val="6"/>
          <w:numId w:val="10"/>
        </w:numPr>
        <w:ind w:left="720"/>
      </w:pPr>
      <w:r>
        <w:t xml:space="preserve">Unauthorized access to sensitive </w:t>
      </w:r>
      <w:r w:rsidR="51F9F016">
        <w:t>information.</w:t>
      </w:r>
    </w:p>
    <w:p w14:paraId="4A2728E1" w14:textId="397FA87C" w:rsidR="00D54D85" w:rsidRDefault="00533CD9" w:rsidP="0000773D">
      <w:pPr>
        <w:pStyle w:val="ListParagraph"/>
        <w:numPr>
          <w:ilvl w:val="6"/>
          <w:numId w:val="10"/>
        </w:numPr>
        <w:ind w:left="720"/>
      </w:pPr>
      <w:r>
        <w:t xml:space="preserve">Filing false applications or </w:t>
      </w:r>
      <w:r w:rsidR="5BF4D9C8">
        <w:t>claims.</w:t>
      </w:r>
    </w:p>
    <w:p w14:paraId="3C868B35" w14:textId="4FC0749B" w:rsidR="00533CD9" w:rsidRDefault="00533CD9" w:rsidP="0000773D">
      <w:pPr>
        <w:pStyle w:val="ListParagraph"/>
        <w:numPr>
          <w:ilvl w:val="6"/>
          <w:numId w:val="10"/>
        </w:numPr>
        <w:ind w:left="720"/>
      </w:pPr>
      <w:r>
        <w:t xml:space="preserve">Providing false statements to obtain assistance </w:t>
      </w:r>
      <w:r w:rsidR="0FD31ED5">
        <w:t>funds.</w:t>
      </w:r>
    </w:p>
    <w:p w14:paraId="18460A03" w14:textId="2FEFD816" w:rsidR="00533CD9" w:rsidRDefault="005E7D7E" w:rsidP="0000773D">
      <w:pPr>
        <w:pStyle w:val="ListParagraph"/>
        <w:numPr>
          <w:ilvl w:val="6"/>
          <w:numId w:val="10"/>
        </w:numPr>
        <w:ind w:left="720"/>
      </w:pPr>
      <w:r>
        <w:t xml:space="preserve">Diversion of benefit </w:t>
      </w:r>
      <w:r w:rsidR="43AD762D">
        <w:t>proceeds.</w:t>
      </w:r>
    </w:p>
    <w:p w14:paraId="6762A953" w14:textId="585F4C27" w:rsidR="005E7D7E" w:rsidRDefault="43AD762D" w:rsidP="0000773D">
      <w:pPr>
        <w:pStyle w:val="ListParagraph"/>
        <w:numPr>
          <w:ilvl w:val="6"/>
          <w:numId w:val="10"/>
        </w:numPr>
        <w:ind w:left="720"/>
      </w:pPr>
      <w:r>
        <w:t>Forgery.</w:t>
      </w:r>
    </w:p>
    <w:p w14:paraId="28F731BE" w14:textId="3630992C" w:rsidR="005E7D7E" w:rsidRDefault="005E7D7E" w:rsidP="0000773D">
      <w:pPr>
        <w:pStyle w:val="ListParagraph"/>
        <w:numPr>
          <w:ilvl w:val="6"/>
          <w:numId w:val="10"/>
        </w:numPr>
        <w:ind w:left="720"/>
      </w:pPr>
      <w:r>
        <w:t>Promised services not delivered, and</w:t>
      </w:r>
      <w:r w:rsidR="004A5E05">
        <w:t>/or</w:t>
      </w:r>
    </w:p>
    <w:p w14:paraId="05D2D9BF" w14:textId="466A783D" w:rsidR="005E7D7E" w:rsidRDefault="005E7D7E" w:rsidP="0000773D">
      <w:pPr>
        <w:pStyle w:val="ListParagraph"/>
        <w:numPr>
          <w:ilvl w:val="6"/>
          <w:numId w:val="10"/>
        </w:numPr>
        <w:ind w:left="720"/>
      </w:pPr>
      <w:r>
        <w:t xml:space="preserve">Misuse and mismanagement of </w:t>
      </w:r>
      <w:r w:rsidR="004A5E05">
        <w:t>the funds.</w:t>
      </w:r>
    </w:p>
    <w:p w14:paraId="7D93A25C" w14:textId="221D5F1A" w:rsidR="008D3EE0" w:rsidRDefault="008D3EE0" w:rsidP="008D3EE0"/>
    <w:p w14:paraId="5BD6329F" w14:textId="7F171291" w:rsidR="008D3EE0" w:rsidRPr="001A7883" w:rsidRDefault="008D3EE0" w:rsidP="008D3EE0">
      <w:r>
        <w:t>Data must be anal</w:t>
      </w:r>
      <w:r w:rsidR="00581823">
        <w:t>yzed to reveal trends, relationships, and correlations between the data that can identify ongoing f</w:t>
      </w:r>
      <w:r w:rsidR="00581823" w:rsidRPr="001A7883">
        <w:t>raud and abuse</w:t>
      </w:r>
      <w:r w:rsidR="00001A3D" w:rsidRPr="001A7883">
        <w:t xml:space="preserve"> of funds.</w:t>
      </w:r>
    </w:p>
    <w:p w14:paraId="7688358B" w14:textId="77777777" w:rsidR="00A84B6A" w:rsidRPr="001A7883" w:rsidRDefault="00A84B6A" w:rsidP="00A84B6A"/>
    <w:p w14:paraId="0C13EA77" w14:textId="0B11720A" w:rsidR="00980DBA" w:rsidRDefault="007B4056" w:rsidP="00A84B6A">
      <w:r w:rsidRPr="001A7883">
        <w:t xml:space="preserve">Any person or entity (including its employees and affiliates) that enters into an agreement with </w:t>
      </w:r>
      <w:r w:rsidR="00547583" w:rsidRPr="001A7883">
        <w:t>Jefferson County, Alabama</w:t>
      </w:r>
      <w:r w:rsidRPr="001A7883">
        <w:t xml:space="preserve"> </w:t>
      </w:r>
      <w:r w:rsidR="008F2C95" w:rsidRPr="001A7883">
        <w:t>that</w:t>
      </w:r>
      <w:r w:rsidR="008F2C95">
        <w:t xml:space="preserve"> witnesses, discovers evidence of, receives a report from another source, or has other reasonable basis to suspect that fraud</w:t>
      </w:r>
      <w:r w:rsidR="00281AFF">
        <w:t>,</w:t>
      </w:r>
      <w:r w:rsidR="008F2C95">
        <w:t xml:space="preserve"> misu</w:t>
      </w:r>
      <w:r w:rsidR="00281AFF">
        <w:t>s</w:t>
      </w:r>
      <w:r w:rsidR="008F2C95">
        <w:t xml:space="preserve">e of funds </w:t>
      </w:r>
      <w:r w:rsidR="00281AFF">
        <w:t>or</w:t>
      </w:r>
      <w:r w:rsidR="00170F7B">
        <w:t xml:space="preserve"> </w:t>
      </w:r>
      <w:r w:rsidR="00281AFF">
        <w:t>em</w:t>
      </w:r>
      <w:r w:rsidR="00170F7B">
        <w:t xml:space="preserve">bezzlement has occurred must immediately make a report through </w:t>
      </w:r>
      <w:r w:rsidR="00980DBA">
        <w:t>the following channels:</w:t>
      </w:r>
    </w:p>
    <w:p w14:paraId="4224BB51" w14:textId="77777777" w:rsidR="00980DBA" w:rsidRDefault="00980DBA" w:rsidP="00A84B6A"/>
    <w:p w14:paraId="085AEBB8" w14:textId="5EF80E67" w:rsidR="00955BA1" w:rsidRDefault="00292E24" w:rsidP="0000773D">
      <w:pPr>
        <w:pStyle w:val="ListParagraph"/>
        <w:numPr>
          <w:ilvl w:val="0"/>
          <w:numId w:val="18"/>
        </w:numPr>
        <w:ind w:left="720"/>
      </w:pPr>
      <w:r>
        <w:t xml:space="preserve">Nathan Salter, </w:t>
      </w:r>
      <w:r w:rsidR="00EA6A7C">
        <w:t xml:space="preserve">Jefferson County </w:t>
      </w:r>
      <w:r>
        <w:t>Grants Administrator,</w:t>
      </w:r>
      <w:r w:rsidR="00EA79DB">
        <w:t xml:space="preserve"> by email at </w:t>
      </w:r>
      <w:hyperlink r:id="rId27" w:history="1">
        <w:r w:rsidR="00EA79DB" w:rsidRPr="00C14E1F">
          <w:rPr>
            <w:rStyle w:val="Hyperlink"/>
          </w:rPr>
          <w:t>Saltern@jccal.org</w:t>
        </w:r>
      </w:hyperlink>
      <w:r w:rsidR="00EA79DB">
        <w:t>, or by phone at</w:t>
      </w:r>
      <w:r>
        <w:t xml:space="preserve"> </w:t>
      </w:r>
      <w:r w:rsidR="00EA79DB" w:rsidRPr="00EA79DB">
        <w:t>205-325-5761 ext. 1908</w:t>
      </w:r>
    </w:p>
    <w:p w14:paraId="7523B8E0" w14:textId="23E90978" w:rsidR="00BE7872" w:rsidRDefault="00BF691F" w:rsidP="0000773D">
      <w:pPr>
        <w:pStyle w:val="ListParagraph"/>
        <w:numPr>
          <w:ilvl w:val="0"/>
          <w:numId w:val="18"/>
        </w:numPr>
        <w:ind w:left="720"/>
      </w:pPr>
      <w:r w:rsidRPr="00BF691F">
        <w:t xml:space="preserve">Frederick L. Hamilton, </w:t>
      </w:r>
      <w:r>
        <w:t xml:space="preserve">Jefferson County </w:t>
      </w:r>
      <w:r w:rsidRPr="00BF691F">
        <w:t>CEcD/EDFP Director</w:t>
      </w:r>
      <w:r>
        <w:t xml:space="preserve">, </w:t>
      </w:r>
      <w:r w:rsidR="00926781">
        <w:t xml:space="preserve">by email at </w:t>
      </w:r>
      <w:r w:rsidR="00926781" w:rsidRPr="00926781">
        <w:t>hamiltonf@jccal.org</w:t>
      </w:r>
      <w:r w:rsidR="00926781">
        <w:t xml:space="preserve">, or by phone at </w:t>
      </w:r>
      <w:r w:rsidR="00BE7872" w:rsidRPr="00BE7872">
        <w:t>205-325-5785</w:t>
      </w:r>
    </w:p>
    <w:p w14:paraId="3E1D1770" w14:textId="6D4D6B18" w:rsidR="004F767B" w:rsidRDefault="004F767B" w:rsidP="0000773D">
      <w:pPr>
        <w:pStyle w:val="ListParagraph"/>
        <w:numPr>
          <w:ilvl w:val="0"/>
          <w:numId w:val="18"/>
        </w:numPr>
        <w:ind w:left="720"/>
      </w:pPr>
      <w:r>
        <w:t xml:space="preserve">Justin Smith, </w:t>
      </w:r>
      <w:r w:rsidR="003A60AE">
        <w:t xml:space="preserve">Assistant to the </w:t>
      </w:r>
      <w:r>
        <w:t xml:space="preserve">Jefferson County </w:t>
      </w:r>
      <w:r w:rsidR="00A05286">
        <w:t>Manager,</w:t>
      </w:r>
      <w:r w:rsidR="00E21704">
        <w:t xml:space="preserve"> by email at </w:t>
      </w:r>
      <w:r w:rsidR="00E21704" w:rsidRPr="00E21704">
        <w:t>smithjd@jccal.org</w:t>
      </w:r>
      <w:r w:rsidR="00E21704">
        <w:t>,</w:t>
      </w:r>
      <w:r w:rsidR="00A05286">
        <w:t xml:space="preserve"> or by phone at </w:t>
      </w:r>
      <w:r w:rsidR="00A05286" w:rsidRPr="00A05286">
        <w:t>205-731-2880</w:t>
      </w:r>
    </w:p>
    <w:p w14:paraId="7655862A" w14:textId="3F1DCBE4" w:rsidR="00BB2F48" w:rsidRDefault="00216262" w:rsidP="0000773D">
      <w:pPr>
        <w:pStyle w:val="ListParagraph"/>
        <w:numPr>
          <w:ilvl w:val="0"/>
          <w:numId w:val="18"/>
        </w:numPr>
        <w:ind w:left="720"/>
      </w:pPr>
      <w:r>
        <w:t xml:space="preserve">The Treasury Office of Inspector General hotline at </w:t>
      </w:r>
      <w:r w:rsidR="00800E0F">
        <w:t>800-359-3898</w:t>
      </w:r>
    </w:p>
    <w:p w14:paraId="2325D863" w14:textId="77777777" w:rsidR="00BB2F48" w:rsidRDefault="00BB2F48" w:rsidP="00BB2F48"/>
    <w:p w14:paraId="12F5D105" w14:textId="77777777" w:rsidR="00C975CA" w:rsidRDefault="00B26595" w:rsidP="00BB2F48">
      <w:r>
        <w:t>I</w:t>
      </w:r>
      <w:r w:rsidR="00627126">
        <w:t>ndividual filing a complaint may request the complaint to be handled confidentially</w:t>
      </w:r>
      <w:r w:rsidR="00700557">
        <w:t xml:space="preserve"> if they believe disclosing their identity may create a hardship or place them in danger</w:t>
      </w:r>
      <w:r w:rsidR="6C91AD1A">
        <w:t xml:space="preserve">. </w:t>
      </w:r>
      <w:r w:rsidR="00700557">
        <w:t xml:space="preserve">If confidentiality is elected, it is suggested but not required </w:t>
      </w:r>
      <w:r w:rsidR="000211C3">
        <w:t>t</w:t>
      </w:r>
      <w:r>
        <w:t>o</w:t>
      </w:r>
      <w:r w:rsidR="000211C3">
        <w:t xml:space="preserve"> provid</w:t>
      </w:r>
      <w:r>
        <w:t>e</w:t>
      </w:r>
      <w:r w:rsidR="000211C3">
        <w:t xml:space="preserve"> as much contact information a</w:t>
      </w:r>
      <w:r w:rsidR="00210FE0">
        <w:t xml:space="preserve">s they are </w:t>
      </w:r>
      <w:r w:rsidR="355CFCA0">
        <w:lastRenderedPageBreak/>
        <w:t>comfortable if</w:t>
      </w:r>
      <w:r w:rsidR="000211C3">
        <w:t xml:space="preserve"> additional details are </w:t>
      </w:r>
      <w:r>
        <w:t>needed</w:t>
      </w:r>
      <w:r w:rsidR="7ECC6321">
        <w:t xml:space="preserve">. </w:t>
      </w:r>
      <w:r w:rsidR="003512EE">
        <w:t>Filing an anonymous complaint may limit the ability of conducting a complete investigation</w:t>
      </w:r>
      <w:r w:rsidR="521D6017">
        <w:t xml:space="preserve">. </w:t>
      </w:r>
    </w:p>
    <w:p w14:paraId="3AF093B4" w14:textId="77777777" w:rsidR="00C975CA" w:rsidRDefault="00C975CA" w:rsidP="00BB2F48"/>
    <w:p w14:paraId="768FDF9A" w14:textId="167C1992" w:rsidR="00C975CA" w:rsidRDefault="00C975CA" w:rsidP="001265A8">
      <w:pPr>
        <w:pStyle w:val="Heading3"/>
      </w:pPr>
      <w:bookmarkStart w:id="193" w:name="_Toc83313078"/>
      <w:r>
        <w:t>Disbursement Schedule</w:t>
      </w:r>
      <w:r w:rsidR="00215ED6">
        <w:t xml:space="preserve"> and Reconciliation of Funds</w:t>
      </w:r>
      <w:bookmarkEnd w:id="193"/>
      <w:r w:rsidR="00215ED6">
        <w:t xml:space="preserve"> </w:t>
      </w:r>
    </w:p>
    <w:p w14:paraId="088212F5" w14:textId="77777777" w:rsidR="00C975CA" w:rsidRDefault="00C975CA" w:rsidP="00C975CA"/>
    <w:p w14:paraId="461283D9" w14:textId="7B76956E" w:rsidR="00215ED6" w:rsidRDefault="00C975CA" w:rsidP="00C975CA">
      <w:r>
        <w:t xml:space="preserve">Disbursement 1 (Advance): Issued by Jefferson County to </w:t>
      </w:r>
      <w:r w:rsidR="00215ED6">
        <w:t>Community Partner</w:t>
      </w:r>
      <w:r w:rsidR="00542BF0">
        <w:t>s</w:t>
      </w:r>
      <w:r>
        <w:t xml:space="preserve"> following Jefferson County’s receipt of the signed contract</w:t>
      </w:r>
      <w:r w:rsidR="008653F9">
        <w:t>.</w:t>
      </w:r>
      <w:r>
        <w:t xml:space="preserve"> </w:t>
      </w:r>
    </w:p>
    <w:p w14:paraId="201DF875" w14:textId="77777777" w:rsidR="00215ED6" w:rsidRDefault="00215ED6" w:rsidP="00C975CA"/>
    <w:p w14:paraId="011DE5CC" w14:textId="5EE0F86F" w:rsidR="00C975CA" w:rsidRDefault="00215ED6" w:rsidP="00C975CA">
      <w:r>
        <w:t>F</w:t>
      </w:r>
      <w:r w:rsidR="00C975CA">
        <w:t>unds must be maintained in a dedicated bank account</w:t>
      </w:r>
      <w:r w:rsidR="008653F9">
        <w:t xml:space="preserve"> exclusively for ERAP Round 2 direct service funding</w:t>
      </w:r>
      <w:r w:rsidR="00C975CA">
        <w:t xml:space="preserve"> with the account statement submitted monthly. Subsequent disbursements for direct service reimbursements, excluding administrative reimbursements, must be deposited into this account.</w:t>
      </w:r>
      <w:r w:rsidR="009A3482">
        <w:t xml:space="preserve"> Advance</w:t>
      </w:r>
      <w:r w:rsidR="0085164F">
        <w:t xml:space="preserve"> funds are to be used as working capital to fund</w:t>
      </w:r>
      <w:r w:rsidR="00CC3348">
        <w:t xml:space="preserve"> </w:t>
      </w:r>
      <w:r w:rsidR="00EC204C">
        <w:t xml:space="preserve">the assistance provided to </w:t>
      </w:r>
      <w:r w:rsidR="00CC3348">
        <w:t>beneficiaries</w:t>
      </w:r>
      <w:r w:rsidR="00EC204C">
        <w:t xml:space="preserve">. These funds are not to be used to float the </w:t>
      </w:r>
      <w:r w:rsidR="00542BF0">
        <w:t xml:space="preserve">upfront </w:t>
      </w:r>
      <w:r w:rsidR="00EC204C">
        <w:t xml:space="preserve">administrative costs </w:t>
      </w:r>
      <w:r w:rsidR="00542BF0">
        <w:t xml:space="preserve">of the program. </w:t>
      </w:r>
    </w:p>
    <w:p w14:paraId="73057DB3" w14:textId="740CC41E" w:rsidR="00C975CA" w:rsidRDefault="00C975CA" w:rsidP="00C975CA"/>
    <w:p w14:paraId="34B43DE1" w14:textId="2FDFEFD1" w:rsidR="00C975CA" w:rsidRDefault="00C975CA" w:rsidP="00C975CA">
      <w:r>
        <w:t xml:space="preserve">Subsequent Disbursements: (Reimbursement): issued by Jefferson County to </w:t>
      </w:r>
      <w:r w:rsidR="00215ED6">
        <w:t>the Community Partner</w:t>
      </w:r>
      <w:r w:rsidR="00DE4A9E">
        <w:t>s</w:t>
      </w:r>
      <w:r w:rsidR="00215ED6">
        <w:t xml:space="preserve"> </w:t>
      </w:r>
      <w:r>
        <w:t xml:space="preserve">on a reimbursement basis.  The </w:t>
      </w:r>
      <w:r w:rsidR="00DE4A9E">
        <w:t>Community Partners</w:t>
      </w:r>
      <w:r>
        <w:t xml:space="preserve"> may submit requests for reimbursement at any time for review and approval by the </w:t>
      </w:r>
      <w:r w:rsidR="00215ED6">
        <w:t>County</w:t>
      </w:r>
      <w:r>
        <w:t xml:space="preserve"> for eligible expenses incurred within the agreement period.  All requests for reimbursement shall be submitted with supporting documentation such as invoices, receipts, bills, method of calculating charges and other documentation needed to support the reimbursement request.  Supportive documentation shall be submitted together with reimbursement forms in the format as required by the </w:t>
      </w:r>
      <w:r w:rsidR="00215ED6">
        <w:t>County</w:t>
      </w:r>
      <w:r>
        <w:t>.  Each request for reimbursement form must have an original signature.  Reimbursement shall be payable upon receipt pending the review and approval by the Jefferson County Office of Community Services and Workforce Development.</w:t>
      </w:r>
      <w:r w:rsidR="00DE4A9E">
        <w:t xml:space="preserve"> Administrative costs will be paid at a rate not to exceed </w:t>
      </w:r>
      <w:r w:rsidR="008653F9">
        <w:t>1</w:t>
      </w:r>
      <w:r w:rsidR="002218C0">
        <w:t>2</w:t>
      </w:r>
      <w:r w:rsidR="00DE4A9E">
        <w:t xml:space="preserve">% of the total </w:t>
      </w:r>
      <w:r w:rsidR="006818BE">
        <w:t xml:space="preserve">disbursed </w:t>
      </w:r>
      <w:r w:rsidR="00B52485">
        <w:t xml:space="preserve">program funds. </w:t>
      </w:r>
    </w:p>
    <w:p w14:paraId="01B6BDE1" w14:textId="77777777" w:rsidR="00C975CA" w:rsidRDefault="00C975CA" w:rsidP="00C975CA"/>
    <w:p w14:paraId="2F2BAA0F" w14:textId="2475C3E3" w:rsidR="00C975CA" w:rsidRDefault="00C975CA" w:rsidP="00C975CA">
      <w:r>
        <w:t xml:space="preserve">Any changes in the above listed budget items must be approved in writing by the County in advance of expenditure of funds by the </w:t>
      </w:r>
      <w:r w:rsidR="00215ED6">
        <w:t>Community Partner</w:t>
      </w:r>
      <w:r>
        <w:t xml:space="preserve">.  No work performed pursuant to this Agreement shall be contracted to any other person, organization, consultant, or corporation without prior written approval by the County. </w:t>
      </w:r>
    </w:p>
    <w:p w14:paraId="3927DC57" w14:textId="77777777" w:rsidR="00C975CA" w:rsidRDefault="00C975CA" w:rsidP="00C975CA"/>
    <w:p w14:paraId="39152672" w14:textId="47FEF0F4" w:rsidR="00C975CA" w:rsidRDefault="00C975CA" w:rsidP="00C975CA">
      <w:r>
        <w:t>Operation expenditures such as equipment purchases shall be limited to purchases that are less than $1,000 unless approved by the County.</w:t>
      </w:r>
    </w:p>
    <w:p w14:paraId="7B70B6E2" w14:textId="77777777" w:rsidR="00C975CA" w:rsidRDefault="00C975CA" w:rsidP="00C975CA"/>
    <w:p w14:paraId="5F02DF4A" w14:textId="5A6E6DC6" w:rsidR="00C975CA" w:rsidRDefault="00C975CA" w:rsidP="00C975CA">
      <w:r>
        <w:t xml:space="preserve">All funds must be expended before </w:t>
      </w:r>
      <w:r w:rsidR="008653F9">
        <w:t>December 31</w:t>
      </w:r>
      <w:r>
        <w:t>, 202</w:t>
      </w:r>
      <w:r w:rsidR="004364F9">
        <w:t>2</w:t>
      </w:r>
      <w:r>
        <w:t>.  Disbursement will be based on Jefferson County’s determination of satisfactory compliance with program requirements and consistent with documentation requirements. When and how funds will be released will be at the County’s discretion based on the outcome of monitoring and compliance efforts.</w:t>
      </w:r>
    </w:p>
    <w:p w14:paraId="0C3CFF57" w14:textId="77777777" w:rsidR="00C975CA" w:rsidRDefault="00C975CA" w:rsidP="00C975CA"/>
    <w:p w14:paraId="1B1C5DD6" w14:textId="59761B19" w:rsidR="00C975CA" w:rsidRDefault="00C975CA" w:rsidP="00C975CA">
      <w:r>
        <w:lastRenderedPageBreak/>
        <w:t xml:space="preserve">Community Partners will request, on a minimum of a </w:t>
      </w:r>
      <w:r w:rsidR="008653F9">
        <w:t xml:space="preserve">monthly </w:t>
      </w:r>
      <w:r>
        <w:t>basis</w:t>
      </w:r>
      <w:r w:rsidR="008653F9">
        <w:t xml:space="preserve"> or as needed to maintain sufficient balance in the dedicated account for the timely disbursement of funds</w:t>
      </w:r>
      <w:r>
        <w:t>, reimbursement for funds expended by the 1st business day of each month.  Reimbursement requests should not be submitted more than once weekly. Community Partners should submit their first request on or before the 1st business day of the month following the first full month the contract is in effect. Reimbursement requests and supporting documentation should be submitted electronically with a hard copy submitted to the following:</w:t>
      </w:r>
    </w:p>
    <w:p w14:paraId="242E1E7E" w14:textId="18547D5A" w:rsidR="002816E1" w:rsidRDefault="002816E1" w:rsidP="00C975CA"/>
    <w:p w14:paraId="139B2711" w14:textId="77777777" w:rsidR="002816E1" w:rsidRDefault="002816E1" w:rsidP="002816E1">
      <w:pPr>
        <w:keepNext/>
      </w:pPr>
      <w:r>
        <w:t xml:space="preserve">Email copies to: </w:t>
      </w:r>
    </w:p>
    <w:p w14:paraId="4236699A" w14:textId="6D4B4AD9" w:rsidR="002816E1" w:rsidRDefault="002816E1" w:rsidP="002816E1">
      <w:pPr>
        <w:keepNext/>
      </w:pPr>
      <w:r>
        <w:t xml:space="preserve">            Frederick Hamilton: </w:t>
      </w:r>
      <w:hyperlink r:id="rId28" w:history="1">
        <w:r w:rsidRPr="00997A30">
          <w:rPr>
            <w:rStyle w:val="Hyperlink"/>
          </w:rPr>
          <w:t>Hamiltonf@jccal.org</w:t>
        </w:r>
      </w:hyperlink>
      <w:r>
        <w:t xml:space="preserve">  </w:t>
      </w:r>
    </w:p>
    <w:p w14:paraId="3C7E1C27" w14:textId="2CFDAC91" w:rsidR="002816E1" w:rsidRDefault="002816E1" w:rsidP="002816E1">
      <w:pPr>
        <w:keepNext/>
      </w:pPr>
      <w:r>
        <w:t xml:space="preserve">            Octavia Henry: </w:t>
      </w:r>
      <w:hyperlink r:id="rId29" w:history="1">
        <w:r w:rsidRPr="00997A30">
          <w:rPr>
            <w:rStyle w:val="Hyperlink"/>
          </w:rPr>
          <w:t>HenryO@jccal.org</w:t>
        </w:r>
      </w:hyperlink>
      <w:r>
        <w:t xml:space="preserve">   </w:t>
      </w:r>
    </w:p>
    <w:p w14:paraId="4D0ACA86" w14:textId="77777777" w:rsidR="002816E1" w:rsidRDefault="002816E1" w:rsidP="002816E1">
      <w:pPr>
        <w:keepNext/>
      </w:pPr>
      <w:r>
        <w:t xml:space="preserve">            Nathan Salter: </w:t>
      </w:r>
      <w:hyperlink r:id="rId30" w:history="1">
        <w:r w:rsidRPr="00305C7A">
          <w:rPr>
            <w:rStyle w:val="Hyperlink"/>
          </w:rPr>
          <w:t>SalternN@jccal.org</w:t>
        </w:r>
      </w:hyperlink>
    </w:p>
    <w:p w14:paraId="32086606" w14:textId="77777777" w:rsidR="002816E1" w:rsidRDefault="002816E1" w:rsidP="002816E1"/>
    <w:p w14:paraId="073ECAE0" w14:textId="65DA283F" w:rsidR="002816E1" w:rsidRDefault="002816E1" w:rsidP="002816E1">
      <w:r>
        <w:t xml:space="preserve">And mail a hard copy to: </w:t>
      </w:r>
    </w:p>
    <w:p w14:paraId="0EF9ACEC" w14:textId="77777777" w:rsidR="002816E1" w:rsidRDefault="002816E1" w:rsidP="002816E1">
      <w:r>
        <w:t>Department of Community Services and Workforce Development</w:t>
      </w:r>
    </w:p>
    <w:p w14:paraId="1B6BA065" w14:textId="77777777" w:rsidR="002816E1" w:rsidRDefault="002816E1" w:rsidP="002816E1">
      <w:r>
        <w:t>Grants Administrator</w:t>
      </w:r>
    </w:p>
    <w:p w14:paraId="0AF5012F" w14:textId="77777777" w:rsidR="002816E1" w:rsidRDefault="002816E1" w:rsidP="002816E1">
      <w:r>
        <w:t>716 Richard Arrington Jr. Blvd. North, Suite A430</w:t>
      </w:r>
    </w:p>
    <w:p w14:paraId="743B2E47" w14:textId="77777777" w:rsidR="002816E1" w:rsidRDefault="002816E1" w:rsidP="002816E1">
      <w:r>
        <w:t>Birmingham, AL 35203</w:t>
      </w:r>
    </w:p>
    <w:p w14:paraId="6980791E" w14:textId="77777777" w:rsidR="00215ED6" w:rsidRDefault="00215ED6" w:rsidP="00C975CA"/>
    <w:p w14:paraId="6AB45A5B" w14:textId="77777777" w:rsidR="00990907" w:rsidRDefault="00215ED6" w:rsidP="00C975CA">
      <w:r>
        <w:t>Community Partners</w:t>
      </w:r>
      <w:r w:rsidRPr="00215ED6">
        <w:t xml:space="preserve"> will be required to report a reconciliation of all funds and any cash on hand at the end of the program performance period, as established in the contract, and are required to return funds not used for allowable costs to Jefferson County no later than 30 days after identification by the </w:t>
      </w:r>
      <w:r>
        <w:t>Community Partner</w:t>
      </w:r>
      <w:r w:rsidRPr="00215ED6">
        <w:t xml:space="preserve"> or Jefferson County.</w:t>
      </w:r>
    </w:p>
    <w:p w14:paraId="78A183F0" w14:textId="77777777" w:rsidR="00990907" w:rsidRDefault="00990907" w:rsidP="00C975CA"/>
    <w:p w14:paraId="1FA9112C" w14:textId="279C7E3C" w:rsidR="009502A6" w:rsidRDefault="009502A6" w:rsidP="001265A8">
      <w:pPr>
        <w:pStyle w:val="Heading3"/>
      </w:pPr>
      <w:bookmarkStart w:id="194" w:name="_Toc83313079"/>
      <w:r>
        <w:t>Allowable Administration and Project Delivery Costs</w:t>
      </w:r>
      <w:bookmarkEnd w:id="194"/>
    </w:p>
    <w:p w14:paraId="340482E0" w14:textId="5572CAEE" w:rsidR="009502A6" w:rsidRDefault="009502A6" w:rsidP="009502A6">
      <w:r>
        <w:t xml:space="preserve">Total Allowable Administration and Project Delivery cost are capped as noted in the contract and will be available for reimbursement at </w:t>
      </w:r>
      <w:r w:rsidR="008653F9">
        <w:t>1</w:t>
      </w:r>
      <w:r w:rsidR="002218C0">
        <w:t>2</w:t>
      </w:r>
      <w:r>
        <w:t>% of the value of</w:t>
      </w:r>
      <w:r w:rsidR="00EA3B10">
        <w:t xml:space="preserve"> Total Funds</w:t>
      </w:r>
      <w:r>
        <w:t xml:space="preserve"> Disbursed</w:t>
      </w:r>
      <w:r w:rsidR="00EA3B10">
        <w:t xml:space="preserve"> or 13.63% of</w:t>
      </w:r>
      <w:r>
        <w:t xml:space="preserve"> Direct Assistance</w:t>
      </w:r>
      <w:r w:rsidR="00EA3B10">
        <w:t xml:space="preserve"> Funds Disbursed</w:t>
      </w:r>
      <w:r>
        <w:t xml:space="preserve">. Disbursed Direct Assistance is the total value of assistance disbursed by the </w:t>
      </w:r>
      <w:r w:rsidR="00DC57FA">
        <w:t>Community Partner</w:t>
      </w:r>
      <w:r>
        <w:t xml:space="preserve"> to pay the outstanding balance due on behalf of beneficiaries.</w:t>
      </w:r>
    </w:p>
    <w:p w14:paraId="2A94397F" w14:textId="77777777" w:rsidR="00DC57FA" w:rsidRDefault="00DC57FA" w:rsidP="009502A6"/>
    <w:p w14:paraId="20AF2AAC" w14:textId="2B2E8A3C" w:rsidR="002617CD" w:rsidRPr="002617CD" w:rsidRDefault="009502A6" w:rsidP="00EA79DB">
      <w:r>
        <w:t>Administration and project delivery costs include direct administrative expenses such as payroll costs for employee time spent on program implementation and administration, as well as supplies and materials dedicated to the Program. Administrative and Project Delivery costs will be reimbursed based on actual eligible costs incurred and documented.</w:t>
      </w:r>
    </w:p>
    <w:sectPr w:rsidR="002617CD" w:rsidRPr="002617CD" w:rsidSect="009E21EE">
      <w:headerReference w:type="default" r:id="rId31"/>
      <w:footerReference w:type="default" r:id="rId32"/>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5AD5" w14:textId="77777777" w:rsidR="00FF271C" w:rsidRDefault="00FF271C" w:rsidP="001D1D6B">
      <w:r>
        <w:separator/>
      </w:r>
    </w:p>
  </w:endnote>
  <w:endnote w:type="continuationSeparator" w:id="0">
    <w:p w14:paraId="108B37F2" w14:textId="77777777" w:rsidR="00FF271C" w:rsidRDefault="00FF271C" w:rsidP="001D1D6B">
      <w:r>
        <w:continuationSeparator/>
      </w:r>
    </w:p>
  </w:endnote>
  <w:endnote w:type="continuationNotice" w:id="1">
    <w:p w14:paraId="105302AA" w14:textId="77777777" w:rsidR="00FF271C" w:rsidRDefault="00FF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FECA" w14:textId="7ACAE1E7" w:rsidR="00FF271C" w:rsidRDefault="00FF271C" w:rsidP="00257ADD">
    <w:pPr>
      <w:pStyle w:val="Footer"/>
    </w:pPr>
  </w:p>
  <w:p w14:paraId="15A3E9C5" w14:textId="777E1B1D" w:rsidR="00FF271C" w:rsidRPr="00F676D7" w:rsidRDefault="003E1D4C" w:rsidP="00257ADD">
    <w:pPr>
      <w:pStyle w:val="Footer"/>
      <w:rPr>
        <w:noProof/>
      </w:rPr>
    </w:pPr>
    <w:r w:rsidRPr="00F676D7">
      <w:t xml:space="preserve">ERAP Round 2 </w:t>
    </w:r>
    <w:r w:rsidR="00FF271C" w:rsidRPr="00F676D7">
      <w:t>Version 1</w:t>
    </w:r>
    <w:r w:rsidR="00FF271C" w:rsidRPr="00F676D7">
      <w:tab/>
    </w:r>
    <w:r w:rsidR="00FF271C" w:rsidRPr="00F676D7">
      <w:tab/>
    </w:r>
    <w:r w:rsidR="00FF271C" w:rsidRPr="00F676D7">
      <w:fldChar w:fldCharType="begin"/>
    </w:r>
    <w:r w:rsidR="00FF271C" w:rsidRPr="00F676D7">
      <w:instrText xml:space="preserve"> PAGE   \* MERGEFORMAT </w:instrText>
    </w:r>
    <w:r w:rsidR="00FF271C" w:rsidRPr="00F676D7">
      <w:fldChar w:fldCharType="separate"/>
    </w:r>
    <w:r w:rsidR="00FF271C" w:rsidRPr="00F676D7">
      <w:rPr>
        <w:noProof/>
      </w:rPr>
      <w:t>2</w:t>
    </w:r>
    <w:r w:rsidR="00FF271C" w:rsidRPr="00F676D7">
      <w:rPr>
        <w:noProof/>
      </w:rPr>
      <w:fldChar w:fldCharType="end"/>
    </w:r>
  </w:p>
  <w:p w14:paraId="45CBC017" w14:textId="57D62031" w:rsidR="00FF271C" w:rsidRDefault="003E1D4C">
    <w:pPr>
      <w:pStyle w:val="Footer"/>
    </w:pPr>
    <w:r>
      <w:rPr>
        <w:noProof/>
      </w:rPr>
      <w:t xml:space="preserve">October </w:t>
    </w:r>
    <w:r w:rsidR="00D8494B">
      <w:rPr>
        <w:noProof/>
      </w:rPr>
      <w:t>21</w:t>
    </w:r>
    <w:r>
      <w:rPr>
        <w:noProof/>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77C7" w14:textId="77777777" w:rsidR="00FF271C" w:rsidRDefault="00FF271C" w:rsidP="001D1D6B">
      <w:r>
        <w:separator/>
      </w:r>
    </w:p>
  </w:footnote>
  <w:footnote w:type="continuationSeparator" w:id="0">
    <w:p w14:paraId="70EB632D" w14:textId="77777777" w:rsidR="00FF271C" w:rsidRDefault="00FF271C" w:rsidP="001D1D6B">
      <w:r>
        <w:continuationSeparator/>
      </w:r>
    </w:p>
  </w:footnote>
  <w:footnote w:type="continuationNotice" w:id="1">
    <w:p w14:paraId="2BBA875F" w14:textId="77777777" w:rsidR="00FF271C" w:rsidRDefault="00FF2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E2E7" w14:textId="653B151B" w:rsidR="00FF271C" w:rsidRDefault="00FF271C" w:rsidP="008539B8">
    <w:pPr>
      <w:pStyle w:val="Header"/>
      <w:tabs>
        <w:tab w:val="clear" w:pos="4680"/>
        <w:tab w:val="clear" w:pos="9360"/>
        <w:tab w:val="center" w:pos="2712"/>
      </w:tabs>
    </w:pPr>
    <w:r>
      <w:rPr>
        <w:noProof/>
      </w:rPr>
      <w:drawing>
        <wp:anchor distT="0" distB="0" distL="114300" distR="114300" simplePos="0" relativeHeight="251657216" behindDoc="0" locked="0" layoutInCell="1" allowOverlap="1" wp14:anchorId="1FDBCA02" wp14:editId="61A9BC16">
          <wp:simplePos x="0" y="0"/>
          <wp:positionH relativeFrom="column">
            <wp:posOffset>-228600</wp:posOffset>
          </wp:positionH>
          <wp:positionV relativeFrom="page">
            <wp:posOffset>220980</wp:posOffset>
          </wp:positionV>
          <wp:extent cx="2613660" cy="695325"/>
          <wp:effectExtent l="0" t="0" r="0" b="0"/>
          <wp:wrapSquare wrapText="bothSides"/>
          <wp:docPr id="198" name="Picture 19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WITT_OBRIENS_LOGO_ENDORSED_RGB_POS.png"/>
                  <pic:cNvPicPr/>
                </pic:nvPicPr>
                <pic:blipFill>
                  <a:blip r:embed="rId1">
                    <a:extLst>
                      <a:ext uri="{28A0092B-C50C-407E-A947-70E740481C1C}">
                        <a14:useLocalDpi xmlns:a14="http://schemas.microsoft.com/office/drawing/2010/main" val="0"/>
                      </a:ext>
                    </a:extLst>
                  </a:blip>
                  <a:stretch>
                    <a:fillRect/>
                  </a:stretch>
                </pic:blipFill>
                <pic:spPr>
                  <a:xfrm>
                    <a:off x="0" y="0"/>
                    <a:ext cx="2613660" cy="695325"/>
                  </a:xfrm>
                  <a:prstGeom prst="rect">
                    <a:avLst/>
                  </a:prstGeom>
                </pic:spPr>
              </pic:pic>
            </a:graphicData>
          </a:graphic>
        </wp:anchor>
      </w:drawing>
    </w:r>
  </w:p>
  <w:p w14:paraId="3FE5848F" w14:textId="631B375E" w:rsidR="00FF271C" w:rsidRDefault="00FF271C" w:rsidP="008539B8">
    <w:pPr>
      <w:pStyle w:val="Header"/>
      <w:tabs>
        <w:tab w:val="clear" w:pos="4680"/>
        <w:tab w:val="clear" w:pos="9360"/>
        <w:tab w:val="center" w:pos="2712"/>
      </w:tabs>
    </w:pPr>
  </w:p>
  <w:p w14:paraId="2627EDB0" w14:textId="77777777" w:rsidR="00FF271C" w:rsidRDefault="00FF271C" w:rsidP="008539B8">
    <w:pPr>
      <w:pStyle w:val="Header"/>
      <w:tabs>
        <w:tab w:val="clear" w:pos="4680"/>
        <w:tab w:val="clear" w:pos="9360"/>
        <w:tab w:val="center"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01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C9CBA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708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6EC1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B8B7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881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FA33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AE12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083F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B45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C796E"/>
    <w:multiLevelType w:val="hybridMultilevel"/>
    <w:tmpl w:val="3F9C9852"/>
    <w:lvl w:ilvl="0" w:tplc="C194C09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24365"/>
    <w:multiLevelType w:val="hybridMultilevel"/>
    <w:tmpl w:val="807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11B"/>
    <w:multiLevelType w:val="hybridMultilevel"/>
    <w:tmpl w:val="6E1EDB34"/>
    <w:lvl w:ilvl="0" w:tplc="C194C09E">
      <w:start w:val="1"/>
      <w:numFmt w:val="bullet"/>
      <w:lvlText w:val=""/>
      <w:lvlJc w:val="left"/>
      <w:pPr>
        <w:ind w:left="780" w:hanging="360"/>
      </w:pPr>
      <w:rPr>
        <w:rFonts w:ascii="Symbol" w:hAnsi="Symbol"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B8A2579"/>
    <w:multiLevelType w:val="hybridMultilevel"/>
    <w:tmpl w:val="7ABC07B0"/>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2530B2E"/>
    <w:multiLevelType w:val="hybridMultilevel"/>
    <w:tmpl w:val="4B0A40E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44401AF"/>
    <w:multiLevelType w:val="hybridMultilevel"/>
    <w:tmpl w:val="7DDAB8B0"/>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6D7409E"/>
    <w:multiLevelType w:val="hybridMultilevel"/>
    <w:tmpl w:val="50646A30"/>
    <w:lvl w:ilvl="0" w:tplc="C194C09E">
      <w:start w:val="1"/>
      <w:numFmt w:val="bullet"/>
      <w:lvlText w:val=""/>
      <w:lvlJc w:val="left"/>
      <w:pPr>
        <w:ind w:left="3600" w:hanging="360"/>
      </w:pPr>
      <w:rPr>
        <w:rFonts w:ascii="Symbol" w:hAnsi="Symbol" w:hint="default"/>
        <w:sz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ED4A6D"/>
    <w:multiLevelType w:val="hybridMultilevel"/>
    <w:tmpl w:val="FD5A24C8"/>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766BD4"/>
    <w:multiLevelType w:val="hybridMultilevel"/>
    <w:tmpl w:val="CCDA3CCA"/>
    <w:lvl w:ilvl="0" w:tplc="C194C09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90F7E"/>
    <w:multiLevelType w:val="hybridMultilevel"/>
    <w:tmpl w:val="31BC7A3C"/>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3513B"/>
    <w:multiLevelType w:val="multilevel"/>
    <w:tmpl w:val="03CAD2F4"/>
    <w:lvl w:ilvl="0">
      <w:start w:val="1"/>
      <w:numFmt w:val="bullet"/>
      <w:lvlText w:val=""/>
      <w:lvlJc w:val="left"/>
      <w:pPr>
        <w:ind w:left="720" w:hanging="360"/>
      </w:pPr>
      <w:rPr>
        <w:rFonts w:ascii="Symbol" w:hAnsi="Symbol" w:hint="default"/>
        <w:sz w:val="2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9CE1E78"/>
    <w:multiLevelType w:val="hybridMultilevel"/>
    <w:tmpl w:val="4AC03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551FE"/>
    <w:multiLevelType w:val="hybridMultilevel"/>
    <w:tmpl w:val="ACB63244"/>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B0520"/>
    <w:multiLevelType w:val="hybridMultilevel"/>
    <w:tmpl w:val="CB82F6D4"/>
    <w:lvl w:ilvl="0" w:tplc="C194C09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8A1FC3"/>
    <w:multiLevelType w:val="hybridMultilevel"/>
    <w:tmpl w:val="7D14F14A"/>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2A5C"/>
    <w:multiLevelType w:val="hybridMultilevel"/>
    <w:tmpl w:val="E39434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882D538">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93701"/>
    <w:multiLevelType w:val="hybridMultilevel"/>
    <w:tmpl w:val="CAF24BF8"/>
    <w:lvl w:ilvl="0" w:tplc="C194C09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B7322"/>
    <w:multiLevelType w:val="hybridMultilevel"/>
    <w:tmpl w:val="68F031BA"/>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55BA9"/>
    <w:multiLevelType w:val="hybridMultilevel"/>
    <w:tmpl w:val="2584A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341CA"/>
    <w:multiLevelType w:val="hybridMultilevel"/>
    <w:tmpl w:val="FFFFFFFF"/>
    <w:lvl w:ilvl="0" w:tplc="304E7906">
      <w:start w:val="1"/>
      <w:numFmt w:val="bullet"/>
      <w:lvlText w:val=""/>
      <w:lvlJc w:val="left"/>
      <w:pPr>
        <w:ind w:left="720" w:hanging="360"/>
      </w:pPr>
      <w:rPr>
        <w:rFonts w:ascii="Symbol" w:hAnsi="Symbol" w:hint="default"/>
      </w:rPr>
    </w:lvl>
    <w:lvl w:ilvl="1" w:tplc="39B2D8C4">
      <w:start w:val="1"/>
      <w:numFmt w:val="bullet"/>
      <w:lvlText w:val="o"/>
      <w:lvlJc w:val="left"/>
      <w:pPr>
        <w:ind w:left="1440" w:hanging="360"/>
      </w:pPr>
      <w:rPr>
        <w:rFonts w:ascii="Courier New" w:hAnsi="Courier New" w:hint="default"/>
      </w:rPr>
    </w:lvl>
    <w:lvl w:ilvl="2" w:tplc="99723164">
      <w:start w:val="1"/>
      <w:numFmt w:val="bullet"/>
      <w:lvlText w:val=""/>
      <w:lvlJc w:val="left"/>
      <w:pPr>
        <w:ind w:left="2160" w:hanging="360"/>
      </w:pPr>
      <w:rPr>
        <w:rFonts w:ascii="Wingdings" w:hAnsi="Wingdings" w:hint="default"/>
      </w:rPr>
    </w:lvl>
    <w:lvl w:ilvl="3" w:tplc="43B03F6A">
      <w:start w:val="1"/>
      <w:numFmt w:val="bullet"/>
      <w:lvlText w:val=""/>
      <w:lvlJc w:val="left"/>
      <w:pPr>
        <w:ind w:left="2880" w:hanging="360"/>
      </w:pPr>
      <w:rPr>
        <w:rFonts w:ascii="Symbol" w:hAnsi="Symbol" w:hint="default"/>
      </w:rPr>
    </w:lvl>
    <w:lvl w:ilvl="4" w:tplc="3DDEC864">
      <w:start w:val="1"/>
      <w:numFmt w:val="bullet"/>
      <w:lvlText w:val="o"/>
      <w:lvlJc w:val="left"/>
      <w:pPr>
        <w:ind w:left="3600" w:hanging="360"/>
      </w:pPr>
      <w:rPr>
        <w:rFonts w:ascii="Courier New" w:hAnsi="Courier New" w:hint="default"/>
      </w:rPr>
    </w:lvl>
    <w:lvl w:ilvl="5" w:tplc="4D4A9B36">
      <w:start w:val="1"/>
      <w:numFmt w:val="bullet"/>
      <w:lvlText w:val=""/>
      <w:lvlJc w:val="left"/>
      <w:pPr>
        <w:ind w:left="4320" w:hanging="360"/>
      </w:pPr>
      <w:rPr>
        <w:rFonts w:ascii="Wingdings" w:hAnsi="Wingdings" w:hint="default"/>
      </w:rPr>
    </w:lvl>
    <w:lvl w:ilvl="6" w:tplc="D54A0A9A">
      <w:start w:val="1"/>
      <w:numFmt w:val="bullet"/>
      <w:lvlText w:val=""/>
      <w:lvlJc w:val="left"/>
      <w:pPr>
        <w:ind w:left="5040" w:hanging="360"/>
      </w:pPr>
      <w:rPr>
        <w:rFonts w:ascii="Symbol" w:hAnsi="Symbol" w:hint="default"/>
      </w:rPr>
    </w:lvl>
    <w:lvl w:ilvl="7" w:tplc="36A2554C">
      <w:start w:val="1"/>
      <w:numFmt w:val="bullet"/>
      <w:lvlText w:val="o"/>
      <w:lvlJc w:val="left"/>
      <w:pPr>
        <w:ind w:left="5760" w:hanging="360"/>
      </w:pPr>
      <w:rPr>
        <w:rFonts w:ascii="Courier New" w:hAnsi="Courier New" w:hint="default"/>
      </w:rPr>
    </w:lvl>
    <w:lvl w:ilvl="8" w:tplc="95686232">
      <w:start w:val="1"/>
      <w:numFmt w:val="bullet"/>
      <w:lvlText w:val=""/>
      <w:lvlJc w:val="left"/>
      <w:pPr>
        <w:ind w:left="6480" w:hanging="360"/>
      </w:pPr>
      <w:rPr>
        <w:rFonts w:ascii="Wingdings" w:hAnsi="Wingdings" w:hint="default"/>
      </w:rPr>
    </w:lvl>
  </w:abstractNum>
  <w:abstractNum w:abstractNumId="30" w15:restartNumberingAfterBreak="0">
    <w:nsid w:val="74357795"/>
    <w:multiLevelType w:val="hybridMultilevel"/>
    <w:tmpl w:val="E4F4FA90"/>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263FE"/>
    <w:multiLevelType w:val="hybridMultilevel"/>
    <w:tmpl w:val="BCF69E48"/>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05F"/>
    <w:multiLevelType w:val="hybridMultilevel"/>
    <w:tmpl w:val="91F27D48"/>
    <w:lvl w:ilvl="0" w:tplc="D33097D2">
      <w:start w:val="1"/>
      <w:numFmt w:val="decimal"/>
      <w:lvlText w:val="%1."/>
      <w:lvlJc w:val="left"/>
      <w:pPr>
        <w:ind w:left="1780" w:hanging="360"/>
      </w:pPr>
      <w:rPr>
        <w:rFonts w:ascii="Calibri" w:eastAsia="Calibri" w:hAnsi="Calibri" w:cs="Calibri" w:hint="default"/>
        <w:spacing w:val="-3"/>
        <w:w w:val="100"/>
        <w:sz w:val="24"/>
        <w:szCs w:val="24"/>
      </w:rPr>
    </w:lvl>
    <w:lvl w:ilvl="1" w:tplc="F32EEB62">
      <w:numFmt w:val="bullet"/>
      <w:lvlText w:val="•"/>
      <w:lvlJc w:val="left"/>
      <w:pPr>
        <w:ind w:left="2750" w:hanging="360"/>
      </w:pPr>
      <w:rPr>
        <w:rFonts w:hint="default"/>
      </w:rPr>
    </w:lvl>
    <w:lvl w:ilvl="2" w:tplc="A008D644">
      <w:numFmt w:val="bullet"/>
      <w:lvlText w:val="•"/>
      <w:lvlJc w:val="left"/>
      <w:pPr>
        <w:ind w:left="3720" w:hanging="360"/>
      </w:pPr>
      <w:rPr>
        <w:rFonts w:hint="default"/>
      </w:rPr>
    </w:lvl>
    <w:lvl w:ilvl="3" w:tplc="70BEAEAA">
      <w:numFmt w:val="bullet"/>
      <w:lvlText w:val="•"/>
      <w:lvlJc w:val="left"/>
      <w:pPr>
        <w:ind w:left="4690" w:hanging="360"/>
      </w:pPr>
      <w:rPr>
        <w:rFonts w:hint="default"/>
      </w:rPr>
    </w:lvl>
    <w:lvl w:ilvl="4" w:tplc="47A4E598">
      <w:numFmt w:val="bullet"/>
      <w:lvlText w:val="•"/>
      <w:lvlJc w:val="left"/>
      <w:pPr>
        <w:ind w:left="5660" w:hanging="360"/>
      </w:pPr>
      <w:rPr>
        <w:rFonts w:hint="default"/>
      </w:rPr>
    </w:lvl>
    <w:lvl w:ilvl="5" w:tplc="BD061378">
      <w:numFmt w:val="bullet"/>
      <w:lvlText w:val="•"/>
      <w:lvlJc w:val="left"/>
      <w:pPr>
        <w:ind w:left="6630" w:hanging="360"/>
      </w:pPr>
      <w:rPr>
        <w:rFonts w:hint="default"/>
      </w:rPr>
    </w:lvl>
    <w:lvl w:ilvl="6" w:tplc="27EC0C40">
      <w:numFmt w:val="bullet"/>
      <w:lvlText w:val="•"/>
      <w:lvlJc w:val="left"/>
      <w:pPr>
        <w:ind w:left="7600" w:hanging="360"/>
      </w:pPr>
      <w:rPr>
        <w:rFonts w:hint="default"/>
      </w:rPr>
    </w:lvl>
    <w:lvl w:ilvl="7" w:tplc="787A721E">
      <w:numFmt w:val="bullet"/>
      <w:lvlText w:val="•"/>
      <w:lvlJc w:val="left"/>
      <w:pPr>
        <w:ind w:left="8570" w:hanging="360"/>
      </w:pPr>
      <w:rPr>
        <w:rFonts w:hint="default"/>
      </w:rPr>
    </w:lvl>
    <w:lvl w:ilvl="8" w:tplc="48C63D20">
      <w:numFmt w:val="bullet"/>
      <w:lvlText w:val="•"/>
      <w:lvlJc w:val="left"/>
      <w:pPr>
        <w:ind w:left="9540" w:hanging="360"/>
      </w:pPr>
      <w:rPr>
        <w:rFonts w:hint="default"/>
      </w:rPr>
    </w:lvl>
  </w:abstractNum>
  <w:abstractNum w:abstractNumId="33" w15:restartNumberingAfterBreak="0">
    <w:nsid w:val="78F94115"/>
    <w:multiLevelType w:val="hybridMultilevel"/>
    <w:tmpl w:val="A08E0574"/>
    <w:lvl w:ilvl="0" w:tplc="75B895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D17D6"/>
    <w:multiLevelType w:val="hybridMultilevel"/>
    <w:tmpl w:val="4216CA76"/>
    <w:lvl w:ilvl="0" w:tplc="94ECA67A">
      <w:start w:val="1"/>
      <w:numFmt w:val="bullet"/>
      <w:lvlText w:val=""/>
      <w:lvlJc w:val="left"/>
      <w:pPr>
        <w:ind w:left="720" w:hanging="360"/>
      </w:pPr>
      <w:rPr>
        <w:rFonts w:ascii="Symbol" w:hAnsi="Symbol" w:hint="default"/>
      </w:rPr>
    </w:lvl>
    <w:lvl w:ilvl="1" w:tplc="48204384">
      <w:start w:val="1"/>
      <w:numFmt w:val="bullet"/>
      <w:lvlText w:val="o"/>
      <w:lvlJc w:val="left"/>
      <w:pPr>
        <w:ind w:left="1440" w:hanging="360"/>
      </w:pPr>
      <w:rPr>
        <w:rFonts w:ascii="Courier New" w:hAnsi="Courier New" w:hint="default"/>
      </w:rPr>
    </w:lvl>
    <w:lvl w:ilvl="2" w:tplc="AB30E978">
      <w:start w:val="1"/>
      <w:numFmt w:val="bullet"/>
      <w:lvlText w:val=""/>
      <w:lvlJc w:val="left"/>
      <w:pPr>
        <w:ind w:left="2160" w:hanging="360"/>
      </w:pPr>
      <w:rPr>
        <w:rFonts w:ascii="Wingdings" w:hAnsi="Wingdings" w:hint="default"/>
      </w:rPr>
    </w:lvl>
    <w:lvl w:ilvl="3" w:tplc="4CC20F06">
      <w:start w:val="1"/>
      <w:numFmt w:val="bullet"/>
      <w:lvlText w:val=""/>
      <w:lvlJc w:val="left"/>
      <w:pPr>
        <w:ind w:left="2880" w:hanging="360"/>
      </w:pPr>
      <w:rPr>
        <w:rFonts w:ascii="Symbol" w:hAnsi="Symbol" w:hint="default"/>
      </w:rPr>
    </w:lvl>
    <w:lvl w:ilvl="4" w:tplc="AF4697E4">
      <w:start w:val="1"/>
      <w:numFmt w:val="bullet"/>
      <w:lvlText w:val="o"/>
      <w:lvlJc w:val="left"/>
      <w:pPr>
        <w:ind w:left="3600" w:hanging="360"/>
      </w:pPr>
      <w:rPr>
        <w:rFonts w:ascii="Courier New" w:hAnsi="Courier New" w:hint="default"/>
      </w:rPr>
    </w:lvl>
    <w:lvl w:ilvl="5" w:tplc="8554530C">
      <w:start w:val="1"/>
      <w:numFmt w:val="bullet"/>
      <w:lvlText w:val=""/>
      <w:lvlJc w:val="left"/>
      <w:pPr>
        <w:ind w:left="4320" w:hanging="360"/>
      </w:pPr>
      <w:rPr>
        <w:rFonts w:ascii="Wingdings" w:hAnsi="Wingdings" w:hint="default"/>
      </w:rPr>
    </w:lvl>
    <w:lvl w:ilvl="6" w:tplc="546AC7EA">
      <w:start w:val="1"/>
      <w:numFmt w:val="bullet"/>
      <w:lvlText w:val=""/>
      <w:lvlJc w:val="left"/>
      <w:pPr>
        <w:ind w:left="5040" w:hanging="360"/>
      </w:pPr>
      <w:rPr>
        <w:rFonts w:ascii="Symbol" w:hAnsi="Symbol" w:hint="default"/>
      </w:rPr>
    </w:lvl>
    <w:lvl w:ilvl="7" w:tplc="17B49730">
      <w:start w:val="1"/>
      <w:numFmt w:val="bullet"/>
      <w:lvlText w:val="o"/>
      <w:lvlJc w:val="left"/>
      <w:pPr>
        <w:ind w:left="5760" w:hanging="360"/>
      </w:pPr>
      <w:rPr>
        <w:rFonts w:ascii="Courier New" w:hAnsi="Courier New" w:hint="default"/>
      </w:rPr>
    </w:lvl>
    <w:lvl w:ilvl="8" w:tplc="9D3CA2F0">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5"/>
  </w:num>
  <w:num w:numId="4">
    <w:abstractNumId w:val="15"/>
  </w:num>
  <w:num w:numId="5">
    <w:abstractNumId w:val="29"/>
  </w:num>
  <w:num w:numId="6">
    <w:abstractNumId w:val="13"/>
  </w:num>
  <w:num w:numId="7">
    <w:abstractNumId w:val="27"/>
  </w:num>
  <w:num w:numId="8">
    <w:abstractNumId w:val="17"/>
  </w:num>
  <w:num w:numId="9">
    <w:abstractNumId w:val="30"/>
  </w:num>
  <w:num w:numId="10">
    <w:abstractNumId w:val="23"/>
  </w:num>
  <w:num w:numId="11">
    <w:abstractNumId w:val="26"/>
  </w:num>
  <w:num w:numId="12">
    <w:abstractNumId w:val="31"/>
  </w:num>
  <w:num w:numId="13">
    <w:abstractNumId w:val="12"/>
  </w:num>
  <w:num w:numId="14">
    <w:abstractNumId w:val="20"/>
  </w:num>
  <w:num w:numId="15">
    <w:abstractNumId w:val="18"/>
  </w:num>
  <w:num w:numId="16">
    <w:abstractNumId w:val="19"/>
  </w:num>
  <w:num w:numId="17">
    <w:abstractNumId w:val="10"/>
  </w:num>
  <w:num w:numId="18">
    <w:abstractNumId w:val="16"/>
  </w:num>
  <w:num w:numId="19">
    <w:abstractNumId w:val="11"/>
  </w:num>
  <w:num w:numId="20">
    <w:abstractNumId w:val="21"/>
  </w:num>
  <w:num w:numId="21">
    <w:abstractNumId w:val="32"/>
  </w:num>
  <w:num w:numId="22">
    <w:abstractNumId w:val="34"/>
  </w:num>
  <w:num w:numId="23">
    <w:abstractNumId w:val="24"/>
  </w:num>
  <w:num w:numId="24">
    <w:abstractNumId w:val="33"/>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7E"/>
    <w:rsid w:val="00000A1C"/>
    <w:rsid w:val="00001A3D"/>
    <w:rsid w:val="000039B0"/>
    <w:rsid w:val="00003C46"/>
    <w:rsid w:val="00003F04"/>
    <w:rsid w:val="00005493"/>
    <w:rsid w:val="0000700D"/>
    <w:rsid w:val="000071CC"/>
    <w:rsid w:val="0000740B"/>
    <w:rsid w:val="0000773D"/>
    <w:rsid w:val="0001012D"/>
    <w:rsid w:val="00011E3B"/>
    <w:rsid w:val="00012221"/>
    <w:rsid w:val="00012B3D"/>
    <w:rsid w:val="00012B84"/>
    <w:rsid w:val="00012D68"/>
    <w:rsid w:val="00013EC9"/>
    <w:rsid w:val="00014C8F"/>
    <w:rsid w:val="00015EB9"/>
    <w:rsid w:val="00015F90"/>
    <w:rsid w:val="00015FF4"/>
    <w:rsid w:val="00016D36"/>
    <w:rsid w:val="000175C6"/>
    <w:rsid w:val="00017716"/>
    <w:rsid w:val="0002002A"/>
    <w:rsid w:val="00020794"/>
    <w:rsid w:val="0002082C"/>
    <w:rsid w:val="00021163"/>
    <w:rsid w:val="000211C3"/>
    <w:rsid w:val="00021CEB"/>
    <w:rsid w:val="00022F3A"/>
    <w:rsid w:val="0002445B"/>
    <w:rsid w:val="00025EEE"/>
    <w:rsid w:val="00025FA9"/>
    <w:rsid w:val="000303BB"/>
    <w:rsid w:val="00030E84"/>
    <w:rsid w:val="000316F2"/>
    <w:rsid w:val="0003278A"/>
    <w:rsid w:val="000329C9"/>
    <w:rsid w:val="0003550F"/>
    <w:rsid w:val="000357E6"/>
    <w:rsid w:val="00036FE0"/>
    <w:rsid w:val="000371E4"/>
    <w:rsid w:val="000376B1"/>
    <w:rsid w:val="00040507"/>
    <w:rsid w:val="000405F0"/>
    <w:rsid w:val="0004101C"/>
    <w:rsid w:val="000419D8"/>
    <w:rsid w:val="000424F9"/>
    <w:rsid w:val="00044073"/>
    <w:rsid w:val="0004568A"/>
    <w:rsid w:val="0005004D"/>
    <w:rsid w:val="00051616"/>
    <w:rsid w:val="00052010"/>
    <w:rsid w:val="0005232E"/>
    <w:rsid w:val="0005467F"/>
    <w:rsid w:val="00054689"/>
    <w:rsid w:val="000547B9"/>
    <w:rsid w:val="00054A56"/>
    <w:rsid w:val="00055801"/>
    <w:rsid w:val="00057191"/>
    <w:rsid w:val="000572D0"/>
    <w:rsid w:val="00057981"/>
    <w:rsid w:val="00061B06"/>
    <w:rsid w:val="00063B01"/>
    <w:rsid w:val="00064208"/>
    <w:rsid w:val="00064326"/>
    <w:rsid w:val="000649F1"/>
    <w:rsid w:val="0006587E"/>
    <w:rsid w:val="00065901"/>
    <w:rsid w:val="000661A4"/>
    <w:rsid w:val="00066F6A"/>
    <w:rsid w:val="000671DC"/>
    <w:rsid w:val="000678B2"/>
    <w:rsid w:val="0007100A"/>
    <w:rsid w:val="00071B07"/>
    <w:rsid w:val="00071EE7"/>
    <w:rsid w:val="000746BE"/>
    <w:rsid w:val="0007493A"/>
    <w:rsid w:val="000753B4"/>
    <w:rsid w:val="00075FEF"/>
    <w:rsid w:val="0007602F"/>
    <w:rsid w:val="00076EE5"/>
    <w:rsid w:val="0007701B"/>
    <w:rsid w:val="00077E65"/>
    <w:rsid w:val="00080003"/>
    <w:rsid w:val="0008064B"/>
    <w:rsid w:val="0008347C"/>
    <w:rsid w:val="000846A1"/>
    <w:rsid w:val="000847FC"/>
    <w:rsid w:val="00084A08"/>
    <w:rsid w:val="00084E54"/>
    <w:rsid w:val="00085199"/>
    <w:rsid w:val="0008718B"/>
    <w:rsid w:val="0008758F"/>
    <w:rsid w:val="000903CF"/>
    <w:rsid w:val="000915AE"/>
    <w:rsid w:val="00091757"/>
    <w:rsid w:val="0009286C"/>
    <w:rsid w:val="000944AB"/>
    <w:rsid w:val="0009528C"/>
    <w:rsid w:val="00095BFE"/>
    <w:rsid w:val="00096FE2"/>
    <w:rsid w:val="000A24ED"/>
    <w:rsid w:val="000A2F29"/>
    <w:rsid w:val="000A374D"/>
    <w:rsid w:val="000A5469"/>
    <w:rsid w:val="000A5964"/>
    <w:rsid w:val="000B1538"/>
    <w:rsid w:val="000B1B06"/>
    <w:rsid w:val="000B2405"/>
    <w:rsid w:val="000B2869"/>
    <w:rsid w:val="000B30AC"/>
    <w:rsid w:val="000B493E"/>
    <w:rsid w:val="000B51E5"/>
    <w:rsid w:val="000B52DD"/>
    <w:rsid w:val="000B5778"/>
    <w:rsid w:val="000B7E29"/>
    <w:rsid w:val="000C33B7"/>
    <w:rsid w:val="000C6B44"/>
    <w:rsid w:val="000C73B1"/>
    <w:rsid w:val="000C7DFD"/>
    <w:rsid w:val="000C7F28"/>
    <w:rsid w:val="000D0375"/>
    <w:rsid w:val="000D169D"/>
    <w:rsid w:val="000D255F"/>
    <w:rsid w:val="000D3F0D"/>
    <w:rsid w:val="000D4C8C"/>
    <w:rsid w:val="000D4F81"/>
    <w:rsid w:val="000D619C"/>
    <w:rsid w:val="000D6677"/>
    <w:rsid w:val="000D6740"/>
    <w:rsid w:val="000D6998"/>
    <w:rsid w:val="000D6C22"/>
    <w:rsid w:val="000E0A44"/>
    <w:rsid w:val="000E12A8"/>
    <w:rsid w:val="000E1669"/>
    <w:rsid w:val="000E1A26"/>
    <w:rsid w:val="000E2190"/>
    <w:rsid w:val="000E21E2"/>
    <w:rsid w:val="000E33E5"/>
    <w:rsid w:val="000E36CC"/>
    <w:rsid w:val="000E4389"/>
    <w:rsid w:val="000E6214"/>
    <w:rsid w:val="000E6D48"/>
    <w:rsid w:val="000E7462"/>
    <w:rsid w:val="000F14AB"/>
    <w:rsid w:val="000F1A9F"/>
    <w:rsid w:val="000F2BA8"/>
    <w:rsid w:val="000F3145"/>
    <w:rsid w:val="000F45AB"/>
    <w:rsid w:val="000F5AC8"/>
    <w:rsid w:val="000F610A"/>
    <w:rsid w:val="001001DE"/>
    <w:rsid w:val="00101B6C"/>
    <w:rsid w:val="0010214C"/>
    <w:rsid w:val="001022A8"/>
    <w:rsid w:val="001024F3"/>
    <w:rsid w:val="00102CED"/>
    <w:rsid w:val="001030D9"/>
    <w:rsid w:val="001031E1"/>
    <w:rsid w:val="00103238"/>
    <w:rsid w:val="0010446F"/>
    <w:rsid w:val="00104E3C"/>
    <w:rsid w:val="00104EDE"/>
    <w:rsid w:val="00105B63"/>
    <w:rsid w:val="0010617F"/>
    <w:rsid w:val="00106961"/>
    <w:rsid w:val="00106AE5"/>
    <w:rsid w:val="00106D9C"/>
    <w:rsid w:val="00106DC2"/>
    <w:rsid w:val="001077AA"/>
    <w:rsid w:val="0011070D"/>
    <w:rsid w:val="00112BAE"/>
    <w:rsid w:val="001160AD"/>
    <w:rsid w:val="00117806"/>
    <w:rsid w:val="001202B4"/>
    <w:rsid w:val="00121D71"/>
    <w:rsid w:val="00121E05"/>
    <w:rsid w:val="0012228A"/>
    <w:rsid w:val="0012315A"/>
    <w:rsid w:val="00123DF9"/>
    <w:rsid w:val="0012490B"/>
    <w:rsid w:val="00124966"/>
    <w:rsid w:val="00125B38"/>
    <w:rsid w:val="00126108"/>
    <w:rsid w:val="00126471"/>
    <w:rsid w:val="001264D2"/>
    <w:rsid w:val="001265A8"/>
    <w:rsid w:val="00126FF5"/>
    <w:rsid w:val="00130094"/>
    <w:rsid w:val="001301B6"/>
    <w:rsid w:val="0013020C"/>
    <w:rsid w:val="00131E09"/>
    <w:rsid w:val="00132BC7"/>
    <w:rsid w:val="00133867"/>
    <w:rsid w:val="00135FC0"/>
    <w:rsid w:val="0013675F"/>
    <w:rsid w:val="00136D17"/>
    <w:rsid w:val="00137AC1"/>
    <w:rsid w:val="00140767"/>
    <w:rsid w:val="00140CC0"/>
    <w:rsid w:val="00141510"/>
    <w:rsid w:val="001425A2"/>
    <w:rsid w:val="00144B05"/>
    <w:rsid w:val="00145A72"/>
    <w:rsid w:val="00146555"/>
    <w:rsid w:val="00150E21"/>
    <w:rsid w:val="0015116D"/>
    <w:rsid w:val="00151298"/>
    <w:rsid w:val="001519D2"/>
    <w:rsid w:val="0015223A"/>
    <w:rsid w:val="001530B1"/>
    <w:rsid w:val="00153A71"/>
    <w:rsid w:val="00153EE3"/>
    <w:rsid w:val="00153F39"/>
    <w:rsid w:val="00156338"/>
    <w:rsid w:val="0015644A"/>
    <w:rsid w:val="001568CE"/>
    <w:rsid w:val="00156FC8"/>
    <w:rsid w:val="001572A8"/>
    <w:rsid w:val="00157E84"/>
    <w:rsid w:val="00160341"/>
    <w:rsid w:val="0016059E"/>
    <w:rsid w:val="00160796"/>
    <w:rsid w:val="00161484"/>
    <w:rsid w:val="0016274D"/>
    <w:rsid w:val="001637B1"/>
    <w:rsid w:val="00163BB4"/>
    <w:rsid w:val="001653CD"/>
    <w:rsid w:val="00165777"/>
    <w:rsid w:val="00166767"/>
    <w:rsid w:val="001700AC"/>
    <w:rsid w:val="00170A67"/>
    <w:rsid w:val="00170F7B"/>
    <w:rsid w:val="00170FCB"/>
    <w:rsid w:val="0017115F"/>
    <w:rsid w:val="0017173C"/>
    <w:rsid w:val="00171BCC"/>
    <w:rsid w:val="00172FC0"/>
    <w:rsid w:val="00176477"/>
    <w:rsid w:val="00176502"/>
    <w:rsid w:val="001767A9"/>
    <w:rsid w:val="00176F43"/>
    <w:rsid w:val="00181156"/>
    <w:rsid w:val="00181211"/>
    <w:rsid w:val="00181E84"/>
    <w:rsid w:val="00182171"/>
    <w:rsid w:val="00184CBD"/>
    <w:rsid w:val="0018517E"/>
    <w:rsid w:val="00185D05"/>
    <w:rsid w:val="001862F3"/>
    <w:rsid w:val="001900A5"/>
    <w:rsid w:val="00190B1E"/>
    <w:rsid w:val="00190BFB"/>
    <w:rsid w:val="00191F06"/>
    <w:rsid w:val="00192772"/>
    <w:rsid w:val="001940D7"/>
    <w:rsid w:val="00194603"/>
    <w:rsid w:val="00195355"/>
    <w:rsid w:val="00195433"/>
    <w:rsid w:val="00197BDB"/>
    <w:rsid w:val="001A0152"/>
    <w:rsid w:val="001A02B0"/>
    <w:rsid w:val="001A0461"/>
    <w:rsid w:val="001A109E"/>
    <w:rsid w:val="001A1C0E"/>
    <w:rsid w:val="001A23CA"/>
    <w:rsid w:val="001A2CD8"/>
    <w:rsid w:val="001A31BC"/>
    <w:rsid w:val="001A38BF"/>
    <w:rsid w:val="001A4408"/>
    <w:rsid w:val="001A48B1"/>
    <w:rsid w:val="001A4A95"/>
    <w:rsid w:val="001A4DF2"/>
    <w:rsid w:val="001A5018"/>
    <w:rsid w:val="001A69F9"/>
    <w:rsid w:val="001A6A1C"/>
    <w:rsid w:val="001A7481"/>
    <w:rsid w:val="001A7883"/>
    <w:rsid w:val="001A7C60"/>
    <w:rsid w:val="001B0644"/>
    <w:rsid w:val="001B1174"/>
    <w:rsid w:val="001B2D63"/>
    <w:rsid w:val="001B3F3E"/>
    <w:rsid w:val="001B4C09"/>
    <w:rsid w:val="001B558F"/>
    <w:rsid w:val="001B6167"/>
    <w:rsid w:val="001B63D1"/>
    <w:rsid w:val="001B655F"/>
    <w:rsid w:val="001C01EE"/>
    <w:rsid w:val="001C036A"/>
    <w:rsid w:val="001C0B77"/>
    <w:rsid w:val="001C0DAB"/>
    <w:rsid w:val="001C0F2D"/>
    <w:rsid w:val="001C1A8C"/>
    <w:rsid w:val="001C1B1D"/>
    <w:rsid w:val="001C2497"/>
    <w:rsid w:val="001C2594"/>
    <w:rsid w:val="001C2FF5"/>
    <w:rsid w:val="001C478C"/>
    <w:rsid w:val="001C4E67"/>
    <w:rsid w:val="001C50FC"/>
    <w:rsid w:val="001C66E6"/>
    <w:rsid w:val="001C6E89"/>
    <w:rsid w:val="001C7BAB"/>
    <w:rsid w:val="001C7F35"/>
    <w:rsid w:val="001D0CA8"/>
    <w:rsid w:val="001D0E9C"/>
    <w:rsid w:val="001D1D6B"/>
    <w:rsid w:val="001D38D6"/>
    <w:rsid w:val="001D3BDB"/>
    <w:rsid w:val="001D4FD7"/>
    <w:rsid w:val="001D502A"/>
    <w:rsid w:val="001D5432"/>
    <w:rsid w:val="001D6DB5"/>
    <w:rsid w:val="001D6F35"/>
    <w:rsid w:val="001E1CE1"/>
    <w:rsid w:val="001E2A8E"/>
    <w:rsid w:val="001E4CE9"/>
    <w:rsid w:val="001E4EEB"/>
    <w:rsid w:val="001E5ABF"/>
    <w:rsid w:val="001E6773"/>
    <w:rsid w:val="001F195B"/>
    <w:rsid w:val="001F1CBB"/>
    <w:rsid w:val="001F1FDF"/>
    <w:rsid w:val="001F2EBB"/>
    <w:rsid w:val="002000C1"/>
    <w:rsid w:val="00200450"/>
    <w:rsid w:val="00200CA2"/>
    <w:rsid w:val="0020319D"/>
    <w:rsid w:val="002040CB"/>
    <w:rsid w:val="00204129"/>
    <w:rsid w:val="002046BE"/>
    <w:rsid w:val="00204A9E"/>
    <w:rsid w:val="00205F7A"/>
    <w:rsid w:val="002068D5"/>
    <w:rsid w:val="00206E48"/>
    <w:rsid w:val="002075A2"/>
    <w:rsid w:val="00207EFF"/>
    <w:rsid w:val="00207F77"/>
    <w:rsid w:val="00210FE0"/>
    <w:rsid w:val="0021130C"/>
    <w:rsid w:val="00212F7E"/>
    <w:rsid w:val="0021391B"/>
    <w:rsid w:val="00215C49"/>
    <w:rsid w:val="00215ED6"/>
    <w:rsid w:val="00215EFE"/>
    <w:rsid w:val="00216262"/>
    <w:rsid w:val="0021679F"/>
    <w:rsid w:val="00216EF8"/>
    <w:rsid w:val="00220659"/>
    <w:rsid w:val="0022155B"/>
    <w:rsid w:val="00221849"/>
    <w:rsid w:val="002218C0"/>
    <w:rsid w:val="0022444D"/>
    <w:rsid w:val="002244B4"/>
    <w:rsid w:val="00224584"/>
    <w:rsid w:val="00224848"/>
    <w:rsid w:val="00225D75"/>
    <w:rsid w:val="00226C3D"/>
    <w:rsid w:val="00226D95"/>
    <w:rsid w:val="0023002A"/>
    <w:rsid w:val="00230E3B"/>
    <w:rsid w:val="00230F9F"/>
    <w:rsid w:val="00230FF1"/>
    <w:rsid w:val="00232B06"/>
    <w:rsid w:val="0023306A"/>
    <w:rsid w:val="00234985"/>
    <w:rsid w:val="00235628"/>
    <w:rsid w:val="00235A03"/>
    <w:rsid w:val="00235B61"/>
    <w:rsid w:val="002360BC"/>
    <w:rsid w:val="00236D7E"/>
    <w:rsid w:val="002372D4"/>
    <w:rsid w:val="0023740F"/>
    <w:rsid w:val="002377CE"/>
    <w:rsid w:val="00241A77"/>
    <w:rsid w:val="0024289D"/>
    <w:rsid w:val="00244338"/>
    <w:rsid w:val="00244AA6"/>
    <w:rsid w:val="0024574E"/>
    <w:rsid w:val="002464A6"/>
    <w:rsid w:val="002473AC"/>
    <w:rsid w:val="00250F30"/>
    <w:rsid w:val="00252037"/>
    <w:rsid w:val="00252918"/>
    <w:rsid w:val="00252B6B"/>
    <w:rsid w:val="00253F5D"/>
    <w:rsid w:val="00253FAE"/>
    <w:rsid w:val="0025418D"/>
    <w:rsid w:val="00257ADD"/>
    <w:rsid w:val="0026038A"/>
    <w:rsid w:val="002606EE"/>
    <w:rsid w:val="002617CD"/>
    <w:rsid w:val="002638B0"/>
    <w:rsid w:val="00263B43"/>
    <w:rsid w:val="00263CEC"/>
    <w:rsid w:val="00263E61"/>
    <w:rsid w:val="00263EBE"/>
    <w:rsid w:val="00263EEB"/>
    <w:rsid w:val="00264CB7"/>
    <w:rsid w:val="00266689"/>
    <w:rsid w:val="00267473"/>
    <w:rsid w:val="00270588"/>
    <w:rsid w:val="00270758"/>
    <w:rsid w:val="00270CCD"/>
    <w:rsid w:val="00270D10"/>
    <w:rsid w:val="002711D4"/>
    <w:rsid w:val="00271F22"/>
    <w:rsid w:val="0027244F"/>
    <w:rsid w:val="00272710"/>
    <w:rsid w:val="00272AE5"/>
    <w:rsid w:val="00273772"/>
    <w:rsid w:val="002739C0"/>
    <w:rsid w:val="00274520"/>
    <w:rsid w:val="00274C3E"/>
    <w:rsid w:val="002755E8"/>
    <w:rsid w:val="0027626D"/>
    <w:rsid w:val="0027630B"/>
    <w:rsid w:val="0027745F"/>
    <w:rsid w:val="00277E35"/>
    <w:rsid w:val="00280552"/>
    <w:rsid w:val="00280720"/>
    <w:rsid w:val="002816E1"/>
    <w:rsid w:val="00281AFF"/>
    <w:rsid w:val="00282905"/>
    <w:rsid w:val="00282EAA"/>
    <w:rsid w:val="00283D68"/>
    <w:rsid w:val="00286709"/>
    <w:rsid w:val="00286763"/>
    <w:rsid w:val="002872B3"/>
    <w:rsid w:val="00287587"/>
    <w:rsid w:val="00292E24"/>
    <w:rsid w:val="002940BD"/>
    <w:rsid w:val="00296145"/>
    <w:rsid w:val="00296D5E"/>
    <w:rsid w:val="002A0B17"/>
    <w:rsid w:val="002A0F1A"/>
    <w:rsid w:val="002A1045"/>
    <w:rsid w:val="002A16C4"/>
    <w:rsid w:val="002A1814"/>
    <w:rsid w:val="002A2B80"/>
    <w:rsid w:val="002A40E8"/>
    <w:rsid w:val="002A44EB"/>
    <w:rsid w:val="002A50CE"/>
    <w:rsid w:val="002A5D12"/>
    <w:rsid w:val="002A6E62"/>
    <w:rsid w:val="002B024F"/>
    <w:rsid w:val="002B1AB0"/>
    <w:rsid w:val="002B4F8E"/>
    <w:rsid w:val="002B7005"/>
    <w:rsid w:val="002B724A"/>
    <w:rsid w:val="002B749F"/>
    <w:rsid w:val="002B76C8"/>
    <w:rsid w:val="002B7A13"/>
    <w:rsid w:val="002C3E3D"/>
    <w:rsid w:val="002C48D1"/>
    <w:rsid w:val="002C49EA"/>
    <w:rsid w:val="002C5D78"/>
    <w:rsid w:val="002C62FB"/>
    <w:rsid w:val="002C7195"/>
    <w:rsid w:val="002D016D"/>
    <w:rsid w:val="002D118C"/>
    <w:rsid w:val="002D1438"/>
    <w:rsid w:val="002D23EC"/>
    <w:rsid w:val="002D4574"/>
    <w:rsid w:val="002D579E"/>
    <w:rsid w:val="002D631B"/>
    <w:rsid w:val="002E01D6"/>
    <w:rsid w:val="002E11DD"/>
    <w:rsid w:val="002E2509"/>
    <w:rsid w:val="002E4A49"/>
    <w:rsid w:val="002E5700"/>
    <w:rsid w:val="002E62A9"/>
    <w:rsid w:val="002E6884"/>
    <w:rsid w:val="002E6E15"/>
    <w:rsid w:val="002E748D"/>
    <w:rsid w:val="002E7651"/>
    <w:rsid w:val="002E7F78"/>
    <w:rsid w:val="002F03AD"/>
    <w:rsid w:val="002F29FB"/>
    <w:rsid w:val="002F2C6E"/>
    <w:rsid w:val="002F41FB"/>
    <w:rsid w:val="002F7577"/>
    <w:rsid w:val="0030003E"/>
    <w:rsid w:val="0030058E"/>
    <w:rsid w:val="00301A95"/>
    <w:rsid w:val="003020E0"/>
    <w:rsid w:val="00303726"/>
    <w:rsid w:val="003037C9"/>
    <w:rsid w:val="00303F5B"/>
    <w:rsid w:val="00305312"/>
    <w:rsid w:val="00305427"/>
    <w:rsid w:val="003100D6"/>
    <w:rsid w:val="00310113"/>
    <w:rsid w:val="003104DF"/>
    <w:rsid w:val="00310A53"/>
    <w:rsid w:val="00311AAC"/>
    <w:rsid w:val="003121B5"/>
    <w:rsid w:val="00312534"/>
    <w:rsid w:val="00314FE6"/>
    <w:rsid w:val="003151A0"/>
    <w:rsid w:val="003154CB"/>
    <w:rsid w:val="003160A8"/>
    <w:rsid w:val="003168D7"/>
    <w:rsid w:val="0031751F"/>
    <w:rsid w:val="003178D5"/>
    <w:rsid w:val="00322912"/>
    <w:rsid w:val="00325DAF"/>
    <w:rsid w:val="00325FA2"/>
    <w:rsid w:val="00326208"/>
    <w:rsid w:val="003269A7"/>
    <w:rsid w:val="0032724F"/>
    <w:rsid w:val="003276AF"/>
    <w:rsid w:val="00330A13"/>
    <w:rsid w:val="00330A54"/>
    <w:rsid w:val="00334243"/>
    <w:rsid w:val="00334365"/>
    <w:rsid w:val="00335AC8"/>
    <w:rsid w:val="00335F10"/>
    <w:rsid w:val="003361F4"/>
    <w:rsid w:val="0033706B"/>
    <w:rsid w:val="00337BF5"/>
    <w:rsid w:val="00337FE8"/>
    <w:rsid w:val="0034015B"/>
    <w:rsid w:val="00340314"/>
    <w:rsid w:val="00340F3B"/>
    <w:rsid w:val="003418E6"/>
    <w:rsid w:val="00341E83"/>
    <w:rsid w:val="00341EF4"/>
    <w:rsid w:val="00344B96"/>
    <w:rsid w:val="00345017"/>
    <w:rsid w:val="00345413"/>
    <w:rsid w:val="00345FE8"/>
    <w:rsid w:val="00346A09"/>
    <w:rsid w:val="00346A68"/>
    <w:rsid w:val="00346E79"/>
    <w:rsid w:val="003477C5"/>
    <w:rsid w:val="0035052D"/>
    <w:rsid w:val="003512EE"/>
    <w:rsid w:val="003521E2"/>
    <w:rsid w:val="00352D19"/>
    <w:rsid w:val="003531F8"/>
    <w:rsid w:val="00355582"/>
    <w:rsid w:val="00355DDB"/>
    <w:rsid w:val="00355F80"/>
    <w:rsid w:val="003561DD"/>
    <w:rsid w:val="00356919"/>
    <w:rsid w:val="00360677"/>
    <w:rsid w:val="0036067C"/>
    <w:rsid w:val="003608C3"/>
    <w:rsid w:val="003617C8"/>
    <w:rsid w:val="00365EB5"/>
    <w:rsid w:val="00366EA7"/>
    <w:rsid w:val="003670A2"/>
    <w:rsid w:val="003671F5"/>
    <w:rsid w:val="003703BB"/>
    <w:rsid w:val="00370D22"/>
    <w:rsid w:val="00370FEF"/>
    <w:rsid w:val="0037217F"/>
    <w:rsid w:val="00373078"/>
    <w:rsid w:val="00373E86"/>
    <w:rsid w:val="003750F3"/>
    <w:rsid w:val="0037571D"/>
    <w:rsid w:val="00375A8F"/>
    <w:rsid w:val="00375F5E"/>
    <w:rsid w:val="00376B2C"/>
    <w:rsid w:val="00376BF8"/>
    <w:rsid w:val="003816B6"/>
    <w:rsid w:val="00381A09"/>
    <w:rsid w:val="003822D2"/>
    <w:rsid w:val="00383A8E"/>
    <w:rsid w:val="0038404B"/>
    <w:rsid w:val="00385F60"/>
    <w:rsid w:val="00390AF8"/>
    <w:rsid w:val="00390C45"/>
    <w:rsid w:val="00392EE2"/>
    <w:rsid w:val="0039555E"/>
    <w:rsid w:val="00395B93"/>
    <w:rsid w:val="0039611E"/>
    <w:rsid w:val="00396552"/>
    <w:rsid w:val="00396A2E"/>
    <w:rsid w:val="00396D46"/>
    <w:rsid w:val="00396E94"/>
    <w:rsid w:val="00397980"/>
    <w:rsid w:val="003A0385"/>
    <w:rsid w:val="003A13A0"/>
    <w:rsid w:val="003A1654"/>
    <w:rsid w:val="003A2615"/>
    <w:rsid w:val="003A26FB"/>
    <w:rsid w:val="003A3130"/>
    <w:rsid w:val="003A32B3"/>
    <w:rsid w:val="003A3AD9"/>
    <w:rsid w:val="003A4B46"/>
    <w:rsid w:val="003A50F3"/>
    <w:rsid w:val="003A60AE"/>
    <w:rsid w:val="003A7AAD"/>
    <w:rsid w:val="003A7C45"/>
    <w:rsid w:val="003B07A3"/>
    <w:rsid w:val="003B0D46"/>
    <w:rsid w:val="003B210E"/>
    <w:rsid w:val="003B21D4"/>
    <w:rsid w:val="003B42D7"/>
    <w:rsid w:val="003B46D5"/>
    <w:rsid w:val="003B61D8"/>
    <w:rsid w:val="003B6BA9"/>
    <w:rsid w:val="003C02B5"/>
    <w:rsid w:val="003C0334"/>
    <w:rsid w:val="003C0CD9"/>
    <w:rsid w:val="003C0DB1"/>
    <w:rsid w:val="003C188D"/>
    <w:rsid w:val="003C1AFE"/>
    <w:rsid w:val="003C1D45"/>
    <w:rsid w:val="003C252C"/>
    <w:rsid w:val="003C3307"/>
    <w:rsid w:val="003C4E62"/>
    <w:rsid w:val="003C5B96"/>
    <w:rsid w:val="003C73AA"/>
    <w:rsid w:val="003C7A15"/>
    <w:rsid w:val="003D1399"/>
    <w:rsid w:val="003D147C"/>
    <w:rsid w:val="003D297A"/>
    <w:rsid w:val="003D2CC9"/>
    <w:rsid w:val="003D358A"/>
    <w:rsid w:val="003D3713"/>
    <w:rsid w:val="003D3C03"/>
    <w:rsid w:val="003D4094"/>
    <w:rsid w:val="003D4E0E"/>
    <w:rsid w:val="003D75C0"/>
    <w:rsid w:val="003E1D4C"/>
    <w:rsid w:val="003E2F24"/>
    <w:rsid w:val="003E31E8"/>
    <w:rsid w:val="003E5504"/>
    <w:rsid w:val="003E5866"/>
    <w:rsid w:val="003E7B75"/>
    <w:rsid w:val="003F02BF"/>
    <w:rsid w:val="003F0E10"/>
    <w:rsid w:val="003F1479"/>
    <w:rsid w:val="003F1756"/>
    <w:rsid w:val="003F2BAE"/>
    <w:rsid w:val="003F3CDA"/>
    <w:rsid w:val="003F5002"/>
    <w:rsid w:val="003F54B5"/>
    <w:rsid w:val="003F5607"/>
    <w:rsid w:val="003F5E9C"/>
    <w:rsid w:val="003F6A59"/>
    <w:rsid w:val="003F6CF6"/>
    <w:rsid w:val="0040120C"/>
    <w:rsid w:val="00401C25"/>
    <w:rsid w:val="00402012"/>
    <w:rsid w:val="0040262B"/>
    <w:rsid w:val="00402FFF"/>
    <w:rsid w:val="00404977"/>
    <w:rsid w:val="00405883"/>
    <w:rsid w:val="004065CF"/>
    <w:rsid w:val="00410516"/>
    <w:rsid w:val="00412683"/>
    <w:rsid w:val="004142D7"/>
    <w:rsid w:val="00414D2D"/>
    <w:rsid w:val="004162AF"/>
    <w:rsid w:val="004172AA"/>
    <w:rsid w:val="004179AC"/>
    <w:rsid w:val="00420286"/>
    <w:rsid w:val="00420767"/>
    <w:rsid w:val="004215D5"/>
    <w:rsid w:val="004218BB"/>
    <w:rsid w:val="00421D2A"/>
    <w:rsid w:val="004233BA"/>
    <w:rsid w:val="00423AC3"/>
    <w:rsid w:val="00424F4C"/>
    <w:rsid w:val="00424FF5"/>
    <w:rsid w:val="00425B3D"/>
    <w:rsid w:val="00425E4B"/>
    <w:rsid w:val="00427219"/>
    <w:rsid w:val="00427D69"/>
    <w:rsid w:val="00427F4E"/>
    <w:rsid w:val="004305F9"/>
    <w:rsid w:val="00430890"/>
    <w:rsid w:val="004311B5"/>
    <w:rsid w:val="0043160B"/>
    <w:rsid w:val="00431700"/>
    <w:rsid w:val="00431EFC"/>
    <w:rsid w:val="00433490"/>
    <w:rsid w:val="00435544"/>
    <w:rsid w:val="00435591"/>
    <w:rsid w:val="004364F9"/>
    <w:rsid w:val="0043689E"/>
    <w:rsid w:val="00437982"/>
    <w:rsid w:val="0044135E"/>
    <w:rsid w:val="004417E4"/>
    <w:rsid w:val="00442369"/>
    <w:rsid w:val="00442764"/>
    <w:rsid w:val="00442FF6"/>
    <w:rsid w:val="00443272"/>
    <w:rsid w:val="00443322"/>
    <w:rsid w:val="00443919"/>
    <w:rsid w:val="00443A79"/>
    <w:rsid w:val="00445446"/>
    <w:rsid w:val="00445626"/>
    <w:rsid w:val="00446B32"/>
    <w:rsid w:val="004474D5"/>
    <w:rsid w:val="0044795E"/>
    <w:rsid w:val="004506AF"/>
    <w:rsid w:val="00450744"/>
    <w:rsid w:val="00453360"/>
    <w:rsid w:val="00453C1F"/>
    <w:rsid w:val="00453D4D"/>
    <w:rsid w:val="00454312"/>
    <w:rsid w:val="00455FA3"/>
    <w:rsid w:val="00456115"/>
    <w:rsid w:val="00456FDA"/>
    <w:rsid w:val="00457806"/>
    <w:rsid w:val="004602D5"/>
    <w:rsid w:val="00460634"/>
    <w:rsid w:val="00460CA6"/>
    <w:rsid w:val="0046117A"/>
    <w:rsid w:val="00461374"/>
    <w:rsid w:val="00461555"/>
    <w:rsid w:val="004618D8"/>
    <w:rsid w:val="00461B16"/>
    <w:rsid w:val="00461D07"/>
    <w:rsid w:val="00462262"/>
    <w:rsid w:val="004628C4"/>
    <w:rsid w:val="00462E59"/>
    <w:rsid w:val="00462F6A"/>
    <w:rsid w:val="00463EF0"/>
    <w:rsid w:val="00464491"/>
    <w:rsid w:val="00464C7E"/>
    <w:rsid w:val="0046525F"/>
    <w:rsid w:val="00466188"/>
    <w:rsid w:val="004666DD"/>
    <w:rsid w:val="004668A1"/>
    <w:rsid w:val="004668A4"/>
    <w:rsid w:val="00466F69"/>
    <w:rsid w:val="00467079"/>
    <w:rsid w:val="004671CA"/>
    <w:rsid w:val="004678FE"/>
    <w:rsid w:val="0046790C"/>
    <w:rsid w:val="00467919"/>
    <w:rsid w:val="004679D6"/>
    <w:rsid w:val="00467B48"/>
    <w:rsid w:val="00467EAD"/>
    <w:rsid w:val="00470602"/>
    <w:rsid w:val="00470644"/>
    <w:rsid w:val="004706F9"/>
    <w:rsid w:val="00470F0D"/>
    <w:rsid w:val="0047121B"/>
    <w:rsid w:val="004718D1"/>
    <w:rsid w:val="00471A5C"/>
    <w:rsid w:val="004736EA"/>
    <w:rsid w:val="00473B77"/>
    <w:rsid w:val="00473EED"/>
    <w:rsid w:val="00474AA8"/>
    <w:rsid w:val="00476EC6"/>
    <w:rsid w:val="0047726B"/>
    <w:rsid w:val="00477C19"/>
    <w:rsid w:val="004803EA"/>
    <w:rsid w:val="004806FC"/>
    <w:rsid w:val="004809F7"/>
    <w:rsid w:val="0048155D"/>
    <w:rsid w:val="00482A42"/>
    <w:rsid w:val="00483484"/>
    <w:rsid w:val="004846CB"/>
    <w:rsid w:val="00484B68"/>
    <w:rsid w:val="00485AAA"/>
    <w:rsid w:val="004868C0"/>
    <w:rsid w:val="004873A3"/>
    <w:rsid w:val="00487469"/>
    <w:rsid w:val="004876CB"/>
    <w:rsid w:val="004876E2"/>
    <w:rsid w:val="00487FFE"/>
    <w:rsid w:val="0049042F"/>
    <w:rsid w:val="0049103D"/>
    <w:rsid w:val="00493EA2"/>
    <w:rsid w:val="00494288"/>
    <w:rsid w:val="00494630"/>
    <w:rsid w:val="00495E00"/>
    <w:rsid w:val="00496C77"/>
    <w:rsid w:val="00497B72"/>
    <w:rsid w:val="00497ECD"/>
    <w:rsid w:val="004A08CB"/>
    <w:rsid w:val="004A0B3F"/>
    <w:rsid w:val="004A0E6F"/>
    <w:rsid w:val="004A146D"/>
    <w:rsid w:val="004A196A"/>
    <w:rsid w:val="004A2529"/>
    <w:rsid w:val="004A26FF"/>
    <w:rsid w:val="004A2E4D"/>
    <w:rsid w:val="004A2FF7"/>
    <w:rsid w:val="004A37DE"/>
    <w:rsid w:val="004A5E05"/>
    <w:rsid w:val="004A731D"/>
    <w:rsid w:val="004B0A9C"/>
    <w:rsid w:val="004B1631"/>
    <w:rsid w:val="004B2A68"/>
    <w:rsid w:val="004B2C64"/>
    <w:rsid w:val="004B3C6A"/>
    <w:rsid w:val="004B40A0"/>
    <w:rsid w:val="004B40E5"/>
    <w:rsid w:val="004B452B"/>
    <w:rsid w:val="004B4F1B"/>
    <w:rsid w:val="004B6078"/>
    <w:rsid w:val="004B7553"/>
    <w:rsid w:val="004B7915"/>
    <w:rsid w:val="004B795A"/>
    <w:rsid w:val="004C02FE"/>
    <w:rsid w:val="004C1E18"/>
    <w:rsid w:val="004C248E"/>
    <w:rsid w:val="004C284F"/>
    <w:rsid w:val="004C463E"/>
    <w:rsid w:val="004C4A5F"/>
    <w:rsid w:val="004C5728"/>
    <w:rsid w:val="004C6D01"/>
    <w:rsid w:val="004C7180"/>
    <w:rsid w:val="004C78FF"/>
    <w:rsid w:val="004C7B34"/>
    <w:rsid w:val="004D5677"/>
    <w:rsid w:val="004D5B16"/>
    <w:rsid w:val="004D5FA9"/>
    <w:rsid w:val="004D637C"/>
    <w:rsid w:val="004D6413"/>
    <w:rsid w:val="004D7B11"/>
    <w:rsid w:val="004E0221"/>
    <w:rsid w:val="004E065A"/>
    <w:rsid w:val="004E0F83"/>
    <w:rsid w:val="004E1906"/>
    <w:rsid w:val="004E1B8C"/>
    <w:rsid w:val="004E363E"/>
    <w:rsid w:val="004E3A5C"/>
    <w:rsid w:val="004E3F6A"/>
    <w:rsid w:val="004E4218"/>
    <w:rsid w:val="004E5A5B"/>
    <w:rsid w:val="004E66F9"/>
    <w:rsid w:val="004E7337"/>
    <w:rsid w:val="004E73E0"/>
    <w:rsid w:val="004E7EF5"/>
    <w:rsid w:val="004F0644"/>
    <w:rsid w:val="004F065D"/>
    <w:rsid w:val="004F1751"/>
    <w:rsid w:val="004F1CD5"/>
    <w:rsid w:val="004F264C"/>
    <w:rsid w:val="004F299F"/>
    <w:rsid w:val="004F2D20"/>
    <w:rsid w:val="004F4C54"/>
    <w:rsid w:val="004F543D"/>
    <w:rsid w:val="004F6478"/>
    <w:rsid w:val="004F74AC"/>
    <w:rsid w:val="004F7601"/>
    <w:rsid w:val="004F767B"/>
    <w:rsid w:val="00500E9E"/>
    <w:rsid w:val="00501881"/>
    <w:rsid w:val="00501A00"/>
    <w:rsid w:val="00502289"/>
    <w:rsid w:val="0050400B"/>
    <w:rsid w:val="00504822"/>
    <w:rsid w:val="00507A2A"/>
    <w:rsid w:val="0051026B"/>
    <w:rsid w:val="0051087B"/>
    <w:rsid w:val="005113FA"/>
    <w:rsid w:val="00511555"/>
    <w:rsid w:val="00513035"/>
    <w:rsid w:val="00513077"/>
    <w:rsid w:val="00513E9A"/>
    <w:rsid w:val="00514449"/>
    <w:rsid w:val="0051478A"/>
    <w:rsid w:val="00516614"/>
    <w:rsid w:val="00516CD4"/>
    <w:rsid w:val="00516D34"/>
    <w:rsid w:val="0051790F"/>
    <w:rsid w:val="00517C74"/>
    <w:rsid w:val="00520D12"/>
    <w:rsid w:val="00521426"/>
    <w:rsid w:val="00521680"/>
    <w:rsid w:val="005237B6"/>
    <w:rsid w:val="00523CDC"/>
    <w:rsid w:val="00524468"/>
    <w:rsid w:val="005258D1"/>
    <w:rsid w:val="0052693E"/>
    <w:rsid w:val="00526F6D"/>
    <w:rsid w:val="00526FC1"/>
    <w:rsid w:val="0053117E"/>
    <w:rsid w:val="00531CC3"/>
    <w:rsid w:val="00532578"/>
    <w:rsid w:val="00532EBF"/>
    <w:rsid w:val="005337E2"/>
    <w:rsid w:val="005338FC"/>
    <w:rsid w:val="00533AFC"/>
    <w:rsid w:val="00533CD9"/>
    <w:rsid w:val="005343BE"/>
    <w:rsid w:val="00535ACD"/>
    <w:rsid w:val="00535F5B"/>
    <w:rsid w:val="00536242"/>
    <w:rsid w:val="00536372"/>
    <w:rsid w:val="00537713"/>
    <w:rsid w:val="00537E8E"/>
    <w:rsid w:val="005403CD"/>
    <w:rsid w:val="005415D6"/>
    <w:rsid w:val="00541660"/>
    <w:rsid w:val="00542489"/>
    <w:rsid w:val="005427E7"/>
    <w:rsid w:val="00542BF0"/>
    <w:rsid w:val="00543898"/>
    <w:rsid w:val="00543FBE"/>
    <w:rsid w:val="00544425"/>
    <w:rsid w:val="005463A0"/>
    <w:rsid w:val="005467A8"/>
    <w:rsid w:val="00547583"/>
    <w:rsid w:val="005506FB"/>
    <w:rsid w:val="005513E8"/>
    <w:rsid w:val="00552E05"/>
    <w:rsid w:val="00553801"/>
    <w:rsid w:val="00553EBD"/>
    <w:rsid w:val="005544D4"/>
    <w:rsid w:val="00554665"/>
    <w:rsid w:val="005551B3"/>
    <w:rsid w:val="00555B6C"/>
    <w:rsid w:val="0056040F"/>
    <w:rsid w:val="0056058F"/>
    <w:rsid w:val="00562179"/>
    <w:rsid w:val="00563081"/>
    <w:rsid w:val="0056343B"/>
    <w:rsid w:val="00564CBA"/>
    <w:rsid w:val="00565CC9"/>
    <w:rsid w:val="0056680B"/>
    <w:rsid w:val="00566F92"/>
    <w:rsid w:val="0056751F"/>
    <w:rsid w:val="00567C0F"/>
    <w:rsid w:val="0057006C"/>
    <w:rsid w:val="00572004"/>
    <w:rsid w:val="00572289"/>
    <w:rsid w:val="00572329"/>
    <w:rsid w:val="00572674"/>
    <w:rsid w:val="0057356F"/>
    <w:rsid w:val="00573F6E"/>
    <w:rsid w:val="005741C6"/>
    <w:rsid w:val="00574381"/>
    <w:rsid w:val="00574C85"/>
    <w:rsid w:val="00575EE9"/>
    <w:rsid w:val="00576266"/>
    <w:rsid w:val="0058073D"/>
    <w:rsid w:val="00580780"/>
    <w:rsid w:val="00580E7D"/>
    <w:rsid w:val="0058108A"/>
    <w:rsid w:val="00581823"/>
    <w:rsid w:val="0058192B"/>
    <w:rsid w:val="00581F14"/>
    <w:rsid w:val="0058210C"/>
    <w:rsid w:val="005838B2"/>
    <w:rsid w:val="00583C8D"/>
    <w:rsid w:val="0058427F"/>
    <w:rsid w:val="00587E37"/>
    <w:rsid w:val="0059022F"/>
    <w:rsid w:val="0059113D"/>
    <w:rsid w:val="005914C8"/>
    <w:rsid w:val="0059205C"/>
    <w:rsid w:val="00592979"/>
    <w:rsid w:val="00592AFA"/>
    <w:rsid w:val="00594A54"/>
    <w:rsid w:val="00594AFC"/>
    <w:rsid w:val="005952AA"/>
    <w:rsid w:val="00595873"/>
    <w:rsid w:val="005958BF"/>
    <w:rsid w:val="00596F7D"/>
    <w:rsid w:val="0059707D"/>
    <w:rsid w:val="005A001C"/>
    <w:rsid w:val="005A0BAA"/>
    <w:rsid w:val="005A1A93"/>
    <w:rsid w:val="005A2517"/>
    <w:rsid w:val="005A56B7"/>
    <w:rsid w:val="005A59AB"/>
    <w:rsid w:val="005A65E8"/>
    <w:rsid w:val="005A77B1"/>
    <w:rsid w:val="005A78C4"/>
    <w:rsid w:val="005A7A27"/>
    <w:rsid w:val="005B0AD9"/>
    <w:rsid w:val="005B1CA3"/>
    <w:rsid w:val="005B2B56"/>
    <w:rsid w:val="005B617C"/>
    <w:rsid w:val="005B672F"/>
    <w:rsid w:val="005C0C36"/>
    <w:rsid w:val="005C14B8"/>
    <w:rsid w:val="005C152F"/>
    <w:rsid w:val="005C1A26"/>
    <w:rsid w:val="005C2876"/>
    <w:rsid w:val="005C4030"/>
    <w:rsid w:val="005C4E50"/>
    <w:rsid w:val="005C58D8"/>
    <w:rsid w:val="005D2170"/>
    <w:rsid w:val="005D22F0"/>
    <w:rsid w:val="005D295C"/>
    <w:rsid w:val="005D5E38"/>
    <w:rsid w:val="005D5EC0"/>
    <w:rsid w:val="005D6331"/>
    <w:rsid w:val="005D650D"/>
    <w:rsid w:val="005D7875"/>
    <w:rsid w:val="005D7E5B"/>
    <w:rsid w:val="005D7F0E"/>
    <w:rsid w:val="005E19DA"/>
    <w:rsid w:val="005E289D"/>
    <w:rsid w:val="005E3C31"/>
    <w:rsid w:val="005E3EB9"/>
    <w:rsid w:val="005E4B14"/>
    <w:rsid w:val="005E4EB8"/>
    <w:rsid w:val="005E4FCD"/>
    <w:rsid w:val="005E519F"/>
    <w:rsid w:val="005E56BE"/>
    <w:rsid w:val="005E651F"/>
    <w:rsid w:val="005E7567"/>
    <w:rsid w:val="005E7D7E"/>
    <w:rsid w:val="005F0D14"/>
    <w:rsid w:val="005F12F0"/>
    <w:rsid w:val="005F1709"/>
    <w:rsid w:val="005F1D54"/>
    <w:rsid w:val="005F28E2"/>
    <w:rsid w:val="005F4FBE"/>
    <w:rsid w:val="005F55E9"/>
    <w:rsid w:val="005F5C22"/>
    <w:rsid w:val="005F61F0"/>
    <w:rsid w:val="00600C41"/>
    <w:rsid w:val="00600EBD"/>
    <w:rsid w:val="0060114C"/>
    <w:rsid w:val="00602911"/>
    <w:rsid w:val="00602CB7"/>
    <w:rsid w:val="0060379E"/>
    <w:rsid w:val="006037A8"/>
    <w:rsid w:val="00604AFA"/>
    <w:rsid w:val="006053EB"/>
    <w:rsid w:val="00605A22"/>
    <w:rsid w:val="006067DE"/>
    <w:rsid w:val="00607FD3"/>
    <w:rsid w:val="006114AF"/>
    <w:rsid w:val="0061349C"/>
    <w:rsid w:val="00615ABA"/>
    <w:rsid w:val="00615C87"/>
    <w:rsid w:val="006165FC"/>
    <w:rsid w:val="00616E4B"/>
    <w:rsid w:val="00617249"/>
    <w:rsid w:val="006203DE"/>
    <w:rsid w:val="00620BE4"/>
    <w:rsid w:val="00621A07"/>
    <w:rsid w:val="006233CA"/>
    <w:rsid w:val="00625625"/>
    <w:rsid w:val="0062638C"/>
    <w:rsid w:val="006265D1"/>
    <w:rsid w:val="00627126"/>
    <w:rsid w:val="00627754"/>
    <w:rsid w:val="00630A55"/>
    <w:rsid w:val="00630EA9"/>
    <w:rsid w:val="00631A2B"/>
    <w:rsid w:val="006321D2"/>
    <w:rsid w:val="006327E6"/>
    <w:rsid w:val="006334ED"/>
    <w:rsid w:val="00633F16"/>
    <w:rsid w:val="00634ACD"/>
    <w:rsid w:val="00634C39"/>
    <w:rsid w:val="0063511D"/>
    <w:rsid w:val="00635301"/>
    <w:rsid w:val="006356C9"/>
    <w:rsid w:val="00636760"/>
    <w:rsid w:val="00637B90"/>
    <w:rsid w:val="0064053C"/>
    <w:rsid w:val="006411B9"/>
    <w:rsid w:val="006411EA"/>
    <w:rsid w:val="00641724"/>
    <w:rsid w:val="0064219C"/>
    <w:rsid w:val="0064323C"/>
    <w:rsid w:val="006438E9"/>
    <w:rsid w:val="006443FE"/>
    <w:rsid w:val="00644C46"/>
    <w:rsid w:val="0064549F"/>
    <w:rsid w:val="006454A9"/>
    <w:rsid w:val="00645E33"/>
    <w:rsid w:val="00646C26"/>
    <w:rsid w:val="00647237"/>
    <w:rsid w:val="00647A67"/>
    <w:rsid w:val="00650E6D"/>
    <w:rsid w:val="006510DA"/>
    <w:rsid w:val="00651BDA"/>
    <w:rsid w:val="00652B6E"/>
    <w:rsid w:val="006532E5"/>
    <w:rsid w:val="00653C3C"/>
    <w:rsid w:val="00654B41"/>
    <w:rsid w:val="006556C6"/>
    <w:rsid w:val="006570B5"/>
    <w:rsid w:val="0065763B"/>
    <w:rsid w:val="00661AAA"/>
    <w:rsid w:val="0066207F"/>
    <w:rsid w:val="0066215F"/>
    <w:rsid w:val="00662CB9"/>
    <w:rsid w:val="006636F4"/>
    <w:rsid w:val="00663FCD"/>
    <w:rsid w:val="00664656"/>
    <w:rsid w:val="00664726"/>
    <w:rsid w:val="00664EC2"/>
    <w:rsid w:val="00666506"/>
    <w:rsid w:val="0066663F"/>
    <w:rsid w:val="006670D8"/>
    <w:rsid w:val="00670406"/>
    <w:rsid w:val="006706F1"/>
    <w:rsid w:val="00670A80"/>
    <w:rsid w:val="00671A68"/>
    <w:rsid w:val="00672EC1"/>
    <w:rsid w:val="00672FC5"/>
    <w:rsid w:val="00673EB1"/>
    <w:rsid w:val="00674132"/>
    <w:rsid w:val="0067485C"/>
    <w:rsid w:val="00674925"/>
    <w:rsid w:val="00674F59"/>
    <w:rsid w:val="006768F7"/>
    <w:rsid w:val="00677121"/>
    <w:rsid w:val="00677B98"/>
    <w:rsid w:val="006818BE"/>
    <w:rsid w:val="006821FD"/>
    <w:rsid w:val="006846E3"/>
    <w:rsid w:val="00684F58"/>
    <w:rsid w:val="00684F99"/>
    <w:rsid w:val="00687B7F"/>
    <w:rsid w:val="00687C93"/>
    <w:rsid w:val="0069084A"/>
    <w:rsid w:val="006909C3"/>
    <w:rsid w:val="00690DC9"/>
    <w:rsid w:val="006924B8"/>
    <w:rsid w:val="00692C05"/>
    <w:rsid w:val="0069435E"/>
    <w:rsid w:val="00695480"/>
    <w:rsid w:val="00695E9F"/>
    <w:rsid w:val="00696275"/>
    <w:rsid w:val="00696463"/>
    <w:rsid w:val="00697ED0"/>
    <w:rsid w:val="006A24A6"/>
    <w:rsid w:val="006A3426"/>
    <w:rsid w:val="006A3B2B"/>
    <w:rsid w:val="006A4615"/>
    <w:rsid w:val="006A515E"/>
    <w:rsid w:val="006A52B3"/>
    <w:rsid w:val="006A5EC6"/>
    <w:rsid w:val="006A64DB"/>
    <w:rsid w:val="006A6694"/>
    <w:rsid w:val="006A75B7"/>
    <w:rsid w:val="006A762F"/>
    <w:rsid w:val="006A77B1"/>
    <w:rsid w:val="006B01E7"/>
    <w:rsid w:val="006B0F00"/>
    <w:rsid w:val="006B1401"/>
    <w:rsid w:val="006B1BB9"/>
    <w:rsid w:val="006B1CFC"/>
    <w:rsid w:val="006B3683"/>
    <w:rsid w:val="006B47A0"/>
    <w:rsid w:val="006B57A1"/>
    <w:rsid w:val="006B5CB1"/>
    <w:rsid w:val="006B65E0"/>
    <w:rsid w:val="006B6EC6"/>
    <w:rsid w:val="006B7E2D"/>
    <w:rsid w:val="006C072A"/>
    <w:rsid w:val="006C0C29"/>
    <w:rsid w:val="006C12DD"/>
    <w:rsid w:val="006C192A"/>
    <w:rsid w:val="006C1CD0"/>
    <w:rsid w:val="006C1DEC"/>
    <w:rsid w:val="006C398F"/>
    <w:rsid w:val="006C3DE3"/>
    <w:rsid w:val="006C5792"/>
    <w:rsid w:val="006C664C"/>
    <w:rsid w:val="006C77CF"/>
    <w:rsid w:val="006C7F62"/>
    <w:rsid w:val="006C7FD6"/>
    <w:rsid w:val="006D01B0"/>
    <w:rsid w:val="006D1663"/>
    <w:rsid w:val="006D332E"/>
    <w:rsid w:val="006D36FC"/>
    <w:rsid w:val="006D3AD2"/>
    <w:rsid w:val="006D4B7F"/>
    <w:rsid w:val="006D4CA0"/>
    <w:rsid w:val="006D5A97"/>
    <w:rsid w:val="006D7400"/>
    <w:rsid w:val="006D740F"/>
    <w:rsid w:val="006D7B76"/>
    <w:rsid w:val="006E1105"/>
    <w:rsid w:val="006E1D56"/>
    <w:rsid w:val="006E23A8"/>
    <w:rsid w:val="006E2BEC"/>
    <w:rsid w:val="006E2E7A"/>
    <w:rsid w:val="006E363E"/>
    <w:rsid w:val="006E3A17"/>
    <w:rsid w:val="006E3B11"/>
    <w:rsid w:val="006E4F09"/>
    <w:rsid w:val="006E6862"/>
    <w:rsid w:val="006E703A"/>
    <w:rsid w:val="006F0221"/>
    <w:rsid w:val="006F04BD"/>
    <w:rsid w:val="006F0E3F"/>
    <w:rsid w:val="006F11DE"/>
    <w:rsid w:val="006F12AC"/>
    <w:rsid w:val="006F15E5"/>
    <w:rsid w:val="006F1DAB"/>
    <w:rsid w:val="006F1DF8"/>
    <w:rsid w:val="006F1FFE"/>
    <w:rsid w:val="006F232D"/>
    <w:rsid w:val="006F2758"/>
    <w:rsid w:val="006F2D76"/>
    <w:rsid w:val="006F2F6C"/>
    <w:rsid w:val="006F32EB"/>
    <w:rsid w:val="006F45A8"/>
    <w:rsid w:val="006F59AD"/>
    <w:rsid w:val="006F5DB6"/>
    <w:rsid w:val="006F5E87"/>
    <w:rsid w:val="006F6357"/>
    <w:rsid w:val="006F6E98"/>
    <w:rsid w:val="00700557"/>
    <w:rsid w:val="00700F2C"/>
    <w:rsid w:val="00702311"/>
    <w:rsid w:val="00702CF8"/>
    <w:rsid w:val="00703CE9"/>
    <w:rsid w:val="00703FA2"/>
    <w:rsid w:val="00704B56"/>
    <w:rsid w:val="00705685"/>
    <w:rsid w:val="00707E78"/>
    <w:rsid w:val="007101A1"/>
    <w:rsid w:val="00710205"/>
    <w:rsid w:val="00711697"/>
    <w:rsid w:val="0071286F"/>
    <w:rsid w:val="00713530"/>
    <w:rsid w:val="00716E51"/>
    <w:rsid w:val="00717072"/>
    <w:rsid w:val="007173EC"/>
    <w:rsid w:val="00717E6C"/>
    <w:rsid w:val="00722499"/>
    <w:rsid w:val="007231CB"/>
    <w:rsid w:val="00723461"/>
    <w:rsid w:val="0072578D"/>
    <w:rsid w:val="00725A62"/>
    <w:rsid w:val="00725F1E"/>
    <w:rsid w:val="00726E0B"/>
    <w:rsid w:val="00727464"/>
    <w:rsid w:val="00730DF3"/>
    <w:rsid w:val="00731546"/>
    <w:rsid w:val="007339BD"/>
    <w:rsid w:val="00733F34"/>
    <w:rsid w:val="00734A0E"/>
    <w:rsid w:val="00735FD1"/>
    <w:rsid w:val="007362DC"/>
    <w:rsid w:val="007367DC"/>
    <w:rsid w:val="0074005F"/>
    <w:rsid w:val="007409C6"/>
    <w:rsid w:val="007412FA"/>
    <w:rsid w:val="007416B2"/>
    <w:rsid w:val="00742B76"/>
    <w:rsid w:val="00743F61"/>
    <w:rsid w:val="00744FA3"/>
    <w:rsid w:val="0074587E"/>
    <w:rsid w:val="00745BF0"/>
    <w:rsid w:val="00746272"/>
    <w:rsid w:val="00746445"/>
    <w:rsid w:val="00746A49"/>
    <w:rsid w:val="00746AF4"/>
    <w:rsid w:val="0075169A"/>
    <w:rsid w:val="00753C69"/>
    <w:rsid w:val="00754545"/>
    <w:rsid w:val="00755950"/>
    <w:rsid w:val="00755C17"/>
    <w:rsid w:val="007561F4"/>
    <w:rsid w:val="00756A76"/>
    <w:rsid w:val="007575CD"/>
    <w:rsid w:val="007610F5"/>
    <w:rsid w:val="007620D6"/>
    <w:rsid w:val="00762396"/>
    <w:rsid w:val="007623EC"/>
    <w:rsid w:val="00763368"/>
    <w:rsid w:val="007634E2"/>
    <w:rsid w:val="00764203"/>
    <w:rsid w:val="00765C0D"/>
    <w:rsid w:val="00765DE0"/>
    <w:rsid w:val="007671C6"/>
    <w:rsid w:val="007708A9"/>
    <w:rsid w:val="00770DD7"/>
    <w:rsid w:val="007734C8"/>
    <w:rsid w:val="00774E3C"/>
    <w:rsid w:val="00776EA7"/>
    <w:rsid w:val="00777034"/>
    <w:rsid w:val="007779B6"/>
    <w:rsid w:val="007800D3"/>
    <w:rsid w:val="00780421"/>
    <w:rsid w:val="0078049C"/>
    <w:rsid w:val="00780E5F"/>
    <w:rsid w:val="007811B4"/>
    <w:rsid w:val="00781B66"/>
    <w:rsid w:val="00781FD2"/>
    <w:rsid w:val="007837C6"/>
    <w:rsid w:val="00784DC4"/>
    <w:rsid w:val="007856FB"/>
    <w:rsid w:val="00785CE6"/>
    <w:rsid w:val="007867CD"/>
    <w:rsid w:val="00786979"/>
    <w:rsid w:val="007900AC"/>
    <w:rsid w:val="007904B7"/>
    <w:rsid w:val="007915D0"/>
    <w:rsid w:val="00792C5C"/>
    <w:rsid w:val="00793032"/>
    <w:rsid w:val="00793298"/>
    <w:rsid w:val="007944EF"/>
    <w:rsid w:val="00795375"/>
    <w:rsid w:val="00795738"/>
    <w:rsid w:val="00795CA9"/>
    <w:rsid w:val="00796818"/>
    <w:rsid w:val="00797005"/>
    <w:rsid w:val="007A0359"/>
    <w:rsid w:val="007A043B"/>
    <w:rsid w:val="007A04DA"/>
    <w:rsid w:val="007A069C"/>
    <w:rsid w:val="007A3C58"/>
    <w:rsid w:val="007A5163"/>
    <w:rsid w:val="007A5655"/>
    <w:rsid w:val="007A565C"/>
    <w:rsid w:val="007A5FEA"/>
    <w:rsid w:val="007A7157"/>
    <w:rsid w:val="007A742D"/>
    <w:rsid w:val="007A78D8"/>
    <w:rsid w:val="007B004C"/>
    <w:rsid w:val="007B03E2"/>
    <w:rsid w:val="007B0E57"/>
    <w:rsid w:val="007B2045"/>
    <w:rsid w:val="007B3A88"/>
    <w:rsid w:val="007B4056"/>
    <w:rsid w:val="007B5928"/>
    <w:rsid w:val="007B6EDB"/>
    <w:rsid w:val="007B6FF5"/>
    <w:rsid w:val="007B71F2"/>
    <w:rsid w:val="007B7332"/>
    <w:rsid w:val="007C0032"/>
    <w:rsid w:val="007C00FA"/>
    <w:rsid w:val="007C043D"/>
    <w:rsid w:val="007C0569"/>
    <w:rsid w:val="007C17D0"/>
    <w:rsid w:val="007C1924"/>
    <w:rsid w:val="007C1C59"/>
    <w:rsid w:val="007C370E"/>
    <w:rsid w:val="007C3A30"/>
    <w:rsid w:val="007C5583"/>
    <w:rsid w:val="007C57C5"/>
    <w:rsid w:val="007C6FF7"/>
    <w:rsid w:val="007C71B4"/>
    <w:rsid w:val="007C77BC"/>
    <w:rsid w:val="007C78AE"/>
    <w:rsid w:val="007C79C0"/>
    <w:rsid w:val="007C7BDF"/>
    <w:rsid w:val="007C7F53"/>
    <w:rsid w:val="007C7FD9"/>
    <w:rsid w:val="007D0063"/>
    <w:rsid w:val="007D17F5"/>
    <w:rsid w:val="007D2281"/>
    <w:rsid w:val="007D3069"/>
    <w:rsid w:val="007D3C2F"/>
    <w:rsid w:val="007D4905"/>
    <w:rsid w:val="007D62F5"/>
    <w:rsid w:val="007D6B9F"/>
    <w:rsid w:val="007E1485"/>
    <w:rsid w:val="007E1751"/>
    <w:rsid w:val="007E21AF"/>
    <w:rsid w:val="007E3ABB"/>
    <w:rsid w:val="007E3B12"/>
    <w:rsid w:val="007E3D32"/>
    <w:rsid w:val="007E52AB"/>
    <w:rsid w:val="007E7396"/>
    <w:rsid w:val="007F05E4"/>
    <w:rsid w:val="007F0CE1"/>
    <w:rsid w:val="007F119F"/>
    <w:rsid w:val="007F18B2"/>
    <w:rsid w:val="007F2A0C"/>
    <w:rsid w:val="007F2F31"/>
    <w:rsid w:val="007F47C2"/>
    <w:rsid w:val="007F5792"/>
    <w:rsid w:val="007F631A"/>
    <w:rsid w:val="007F6448"/>
    <w:rsid w:val="007F6E53"/>
    <w:rsid w:val="007F72D8"/>
    <w:rsid w:val="00800005"/>
    <w:rsid w:val="0080016B"/>
    <w:rsid w:val="0080035A"/>
    <w:rsid w:val="00800704"/>
    <w:rsid w:val="00800752"/>
    <w:rsid w:val="00800CFF"/>
    <w:rsid w:val="00800E0F"/>
    <w:rsid w:val="0080268C"/>
    <w:rsid w:val="008026CF"/>
    <w:rsid w:val="008029E2"/>
    <w:rsid w:val="00802BCB"/>
    <w:rsid w:val="008039FE"/>
    <w:rsid w:val="00803F95"/>
    <w:rsid w:val="00804349"/>
    <w:rsid w:val="0080473B"/>
    <w:rsid w:val="00804963"/>
    <w:rsid w:val="008049E3"/>
    <w:rsid w:val="00804D13"/>
    <w:rsid w:val="00804E1D"/>
    <w:rsid w:val="0080527F"/>
    <w:rsid w:val="00805FD7"/>
    <w:rsid w:val="00806024"/>
    <w:rsid w:val="00806FAC"/>
    <w:rsid w:val="0081089A"/>
    <w:rsid w:val="00811AB1"/>
    <w:rsid w:val="00811E4E"/>
    <w:rsid w:val="00814624"/>
    <w:rsid w:val="008164BD"/>
    <w:rsid w:val="00816B6A"/>
    <w:rsid w:val="00816B85"/>
    <w:rsid w:val="00817EF5"/>
    <w:rsid w:val="00820269"/>
    <w:rsid w:val="0082067D"/>
    <w:rsid w:val="0082137D"/>
    <w:rsid w:val="00822015"/>
    <w:rsid w:val="00823111"/>
    <w:rsid w:val="008308ED"/>
    <w:rsid w:val="008309F8"/>
    <w:rsid w:val="00831818"/>
    <w:rsid w:val="00831974"/>
    <w:rsid w:val="0083236A"/>
    <w:rsid w:val="008333DD"/>
    <w:rsid w:val="00835316"/>
    <w:rsid w:val="0083593B"/>
    <w:rsid w:val="008360C2"/>
    <w:rsid w:val="00837669"/>
    <w:rsid w:val="008404F6"/>
    <w:rsid w:val="008405E6"/>
    <w:rsid w:val="008411A0"/>
    <w:rsid w:val="0084154F"/>
    <w:rsid w:val="00844B28"/>
    <w:rsid w:val="0084569E"/>
    <w:rsid w:val="008461EB"/>
    <w:rsid w:val="008464EA"/>
    <w:rsid w:val="008466AC"/>
    <w:rsid w:val="00847496"/>
    <w:rsid w:val="00847572"/>
    <w:rsid w:val="008501FE"/>
    <w:rsid w:val="00850A20"/>
    <w:rsid w:val="00850B6E"/>
    <w:rsid w:val="0085130E"/>
    <w:rsid w:val="0085164F"/>
    <w:rsid w:val="00852A1A"/>
    <w:rsid w:val="00852BC1"/>
    <w:rsid w:val="00852EA3"/>
    <w:rsid w:val="00853962"/>
    <w:rsid w:val="008539B8"/>
    <w:rsid w:val="00853AA6"/>
    <w:rsid w:val="00853F81"/>
    <w:rsid w:val="0085429D"/>
    <w:rsid w:val="008543FD"/>
    <w:rsid w:val="008557F2"/>
    <w:rsid w:val="008579D3"/>
    <w:rsid w:val="0085CE50"/>
    <w:rsid w:val="008638AE"/>
    <w:rsid w:val="00863D20"/>
    <w:rsid w:val="00864B11"/>
    <w:rsid w:val="008653F9"/>
    <w:rsid w:val="0086575A"/>
    <w:rsid w:val="0086599D"/>
    <w:rsid w:val="00867649"/>
    <w:rsid w:val="00867D50"/>
    <w:rsid w:val="00870D48"/>
    <w:rsid w:val="00870EB9"/>
    <w:rsid w:val="008728D7"/>
    <w:rsid w:val="00872B65"/>
    <w:rsid w:val="00872B6D"/>
    <w:rsid w:val="008742A1"/>
    <w:rsid w:val="00874CE0"/>
    <w:rsid w:val="00874D74"/>
    <w:rsid w:val="00875F32"/>
    <w:rsid w:val="008762A9"/>
    <w:rsid w:val="00876352"/>
    <w:rsid w:val="0087659B"/>
    <w:rsid w:val="00876EE0"/>
    <w:rsid w:val="00880B01"/>
    <w:rsid w:val="00881076"/>
    <w:rsid w:val="008813E3"/>
    <w:rsid w:val="00881BEE"/>
    <w:rsid w:val="0088231A"/>
    <w:rsid w:val="00884310"/>
    <w:rsid w:val="00884C71"/>
    <w:rsid w:val="008851EB"/>
    <w:rsid w:val="0088567F"/>
    <w:rsid w:val="008857C8"/>
    <w:rsid w:val="0088673A"/>
    <w:rsid w:val="008868AC"/>
    <w:rsid w:val="0089213A"/>
    <w:rsid w:val="00892317"/>
    <w:rsid w:val="008935BA"/>
    <w:rsid w:val="00893B81"/>
    <w:rsid w:val="0089419B"/>
    <w:rsid w:val="0089544F"/>
    <w:rsid w:val="00895CE6"/>
    <w:rsid w:val="00896668"/>
    <w:rsid w:val="00896D92"/>
    <w:rsid w:val="0089704F"/>
    <w:rsid w:val="0089746C"/>
    <w:rsid w:val="00897CA6"/>
    <w:rsid w:val="008A01D4"/>
    <w:rsid w:val="008A0D1D"/>
    <w:rsid w:val="008A27A4"/>
    <w:rsid w:val="008A3288"/>
    <w:rsid w:val="008A5608"/>
    <w:rsid w:val="008A6179"/>
    <w:rsid w:val="008A6480"/>
    <w:rsid w:val="008A7380"/>
    <w:rsid w:val="008A7574"/>
    <w:rsid w:val="008B00C9"/>
    <w:rsid w:val="008B23B6"/>
    <w:rsid w:val="008B2A2A"/>
    <w:rsid w:val="008B2D5C"/>
    <w:rsid w:val="008B3266"/>
    <w:rsid w:val="008B36DA"/>
    <w:rsid w:val="008B3DC3"/>
    <w:rsid w:val="008B55E2"/>
    <w:rsid w:val="008B69DF"/>
    <w:rsid w:val="008B7594"/>
    <w:rsid w:val="008B7FE2"/>
    <w:rsid w:val="008C0012"/>
    <w:rsid w:val="008C03F9"/>
    <w:rsid w:val="008C17EC"/>
    <w:rsid w:val="008C1A38"/>
    <w:rsid w:val="008C1B33"/>
    <w:rsid w:val="008C37B5"/>
    <w:rsid w:val="008C4205"/>
    <w:rsid w:val="008C4649"/>
    <w:rsid w:val="008C483B"/>
    <w:rsid w:val="008C70F9"/>
    <w:rsid w:val="008D0217"/>
    <w:rsid w:val="008D037E"/>
    <w:rsid w:val="008D1BCE"/>
    <w:rsid w:val="008D2A28"/>
    <w:rsid w:val="008D2B36"/>
    <w:rsid w:val="008D2E8C"/>
    <w:rsid w:val="008D34B2"/>
    <w:rsid w:val="008D39B2"/>
    <w:rsid w:val="008D3CEC"/>
    <w:rsid w:val="008D3EE0"/>
    <w:rsid w:val="008D45F9"/>
    <w:rsid w:val="008D4B9B"/>
    <w:rsid w:val="008D4CAD"/>
    <w:rsid w:val="008D523C"/>
    <w:rsid w:val="008D5479"/>
    <w:rsid w:val="008D5BBB"/>
    <w:rsid w:val="008D6D50"/>
    <w:rsid w:val="008D6F76"/>
    <w:rsid w:val="008D7084"/>
    <w:rsid w:val="008D7443"/>
    <w:rsid w:val="008D7E0A"/>
    <w:rsid w:val="008E1058"/>
    <w:rsid w:val="008E1E01"/>
    <w:rsid w:val="008E47D9"/>
    <w:rsid w:val="008E47F1"/>
    <w:rsid w:val="008E5CAD"/>
    <w:rsid w:val="008E5D81"/>
    <w:rsid w:val="008E6C9A"/>
    <w:rsid w:val="008F2C95"/>
    <w:rsid w:val="008F3155"/>
    <w:rsid w:val="008F316D"/>
    <w:rsid w:val="008F44FE"/>
    <w:rsid w:val="008F4C32"/>
    <w:rsid w:val="008F5239"/>
    <w:rsid w:val="008F64C8"/>
    <w:rsid w:val="008F65D3"/>
    <w:rsid w:val="008F6F8B"/>
    <w:rsid w:val="008F7D6A"/>
    <w:rsid w:val="0090117D"/>
    <w:rsid w:val="0090446E"/>
    <w:rsid w:val="00907C56"/>
    <w:rsid w:val="00910156"/>
    <w:rsid w:val="00910C37"/>
    <w:rsid w:val="009110FD"/>
    <w:rsid w:val="00911601"/>
    <w:rsid w:val="00911BA5"/>
    <w:rsid w:val="009122EA"/>
    <w:rsid w:val="00913982"/>
    <w:rsid w:val="00913992"/>
    <w:rsid w:val="00914C69"/>
    <w:rsid w:val="00920F60"/>
    <w:rsid w:val="00921907"/>
    <w:rsid w:val="009224C6"/>
    <w:rsid w:val="00922A5F"/>
    <w:rsid w:val="00922AF1"/>
    <w:rsid w:val="00924BE0"/>
    <w:rsid w:val="00925E80"/>
    <w:rsid w:val="009264DC"/>
    <w:rsid w:val="00926781"/>
    <w:rsid w:val="009300D4"/>
    <w:rsid w:val="00931176"/>
    <w:rsid w:val="0093434F"/>
    <w:rsid w:val="00934D11"/>
    <w:rsid w:val="009352F0"/>
    <w:rsid w:val="009355BB"/>
    <w:rsid w:val="00937E64"/>
    <w:rsid w:val="009418FB"/>
    <w:rsid w:val="009422A3"/>
    <w:rsid w:val="00943807"/>
    <w:rsid w:val="00944008"/>
    <w:rsid w:val="00944CD3"/>
    <w:rsid w:val="009502A6"/>
    <w:rsid w:val="009510D7"/>
    <w:rsid w:val="009529ED"/>
    <w:rsid w:val="00953626"/>
    <w:rsid w:val="00953B61"/>
    <w:rsid w:val="00954B65"/>
    <w:rsid w:val="00954C49"/>
    <w:rsid w:val="00954D32"/>
    <w:rsid w:val="00955BA1"/>
    <w:rsid w:val="00955FC0"/>
    <w:rsid w:val="00956295"/>
    <w:rsid w:val="00956E56"/>
    <w:rsid w:val="0096152E"/>
    <w:rsid w:val="00963FD5"/>
    <w:rsid w:val="00964160"/>
    <w:rsid w:val="009658B0"/>
    <w:rsid w:val="00967815"/>
    <w:rsid w:val="00967FF3"/>
    <w:rsid w:val="009701C2"/>
    <w:rsid w:val="009709E1"/>
    <w:rsid w:val="00971121"/>
    <w:rsid w:val="00971A17"/>
    <w:rsid w:val="009729EA"/>
    <w:rsid w:val="009733DA"/>
    <w:rsid w:val="0097350F"/>
    <w:rsid w:val="00973F3C"/>
    <w:rsid w:val="00973FE9"/>
    <w:rsid w:val="00974302"/>
    <w:rsid w:val="009745E0"/>
    <w:rsid w:val="00975C29"/>
    <w:rsid w:val="0098000E"/>
    <w:rsid w:val="00980DBA"/>
    <w:rsid w:val="00981431"/>
    <w:rsid w:val="00981890"/>
    <w:rsid w:val="009829F8"/>
    <w:rsid w:val="009832D8"/>
    <w:rsid w:val="00983660"/>
    <w:rsid w:val="00983A58"/>
    <w:rsid w:val="0098480E"/>
    <w:rsid w:val="00984D13"/>
    <w:rsid w:val="00985016"/>
    <w:rsid w:val="00985BCF"/>
    <w:rsid w:val="00986C32"/>
    <w:rsid w:val="0098736F"/>
    <w:rsid w:val="009879B2"/>
    <w:rsid w:val="009879E1"/>
    <w:rsid w:val="00990907"/>
    <w:rsid w:val="009919F4"/>
    <w:rsid w:val="00991D71"/>
    <w:rsid w:val="00992050"/>
    <w:rsid w:val="00993AA8"/>
    <w:rsid w:val="0099541D"/>
    <w:rsid w:val="0099689F"/>
    <w:rsid w:val="00997505"/>
    <w:rsid w:val="00997803"/>
    <w:rsid w:val="009A01FD"/>
    <w:rsid w:val="009A1E2E"/>
    <w:rsid w:val="009A3482"/>
    <w:rsid w:val="009A4589"/>
    <w:rsid w:val="009A51FB"/>
    <w:rsid w:val="009A6EC9"/>
    <w:rsid w:val="009A7929"/>
    <w:rsid w:val="009A7C4D"/>
    <w:rsid w:val="009B0338"/>
    <w:rsid w:val="009B04FF"/>
    <w:rsid w:val="009B2E9E"/>
    <w:rsid w:val="009B3C82"/>
    <w:rsid w:val="009B4052"/>
    <w:rsid w:val="009B4D80"/>
    <w:rsid w:val="009B5C4A"/>
    <w:rsid w:val="009B6012"/>
    <w:rsid w:val="009B6075"/>
    <w:rsid w:val="009B637E"/>
    <w:rsid w:val="009B689F"/>
    <w:rsid w:val="009B6E11"/>
    <w:rsid w:val="009B7817"/>
    <w:rsid w:val="009B7B7E"/>
    <w:rsid w:val="009C171D"/>
    <w:rsid w:val="009C17FD"/>
    <w:rsid w:val="009C4FCB"/>
    <w:rsid w:val="009C551B"/>
    <w:rsid w:val="009C59E5"/>
    <w:rsid w:val="009C7281"/>
    <w:rsid w:val="009C737C"/>
    <w:rsid w:val="009C793E"/>
    <w:rsid w:val="009D070D"/>
    <w:rsid w:val="009D1114"/>
    <w:rsid w:val="009D1C1C"/>
    <w:rsid w:val="009D1C91"/>
    <w:rsid w:val="009D331D"/>
    <w:rsid w:val="009D36BB"/>
    <w:rsid w:val="009D4D2F"/>
    <w:rsid w:val="009D5043"/>
    <w:rsid w:val="009D5242"/>
    <w:rsid w:val="009E0818"/>
    <w:rsid w:val="009E193B"/>
    <w:rsid w:val="009E21EE"/>
    <w:rsid w:val="009E2CA7"/>
    <w:rsid w:val="009E5A4F"/>
    <w:rsid w:val="009F0315"/>
    <w:rsid w:val="009F0BCE"/>
    <w:rsid w:val="009F24ED"/>
    <w:rsid w:val="009F4CE8"/>
    <w:rsid w:val="009F4D4C"/>
    <w:rsid w:val="00A00BC9"/>
    <w:rsid w:val="00A00D11"/>
    <w:rsid w:val="00A02E06"/>
    <w:rsid w:val="00A04CB9"/>
    <w:rsid w:val="00A05286"/>
    <w:rsid w:val="00A056E9"/>
    <w:rsid w:val="00A07254"/>
    <w:rsid w:val="00A07F8B"/>
    <w:rsid w:val="00A12474"/>
    <w:rsid w:val="00A131E9"/>
    <w:rsid w:val="00A13554"/>
    <w:rsid w:val="00A14E57"/>
    <w:rsid w:val="00A159EF"/>
    <w:rsid w:val="00A15DD2"/>
    <w:rsid w:val="00A161C9"/>
    <w:rsid w:val="00A1628C"/>
    <w:rsid w:val="00A1639D"/>
    <w:rsid w:val="00A16812"/>
    <w:rsid w:val="00A16CA4"/>
    <w:rsid w:val="00A16EF4"/>
    <w:rsid w:val="00A20237"/>
    <w:rsid w:val="00A21B18"/>
    <w:rsid w:val="00A21BC9"/>
    <w:rsid w:val="00A22848"/>
    <w:rsid w:val="00A23D10"/>
    <w:rsid w:val="00A27B2D"/>
    <w:rsid w:val="00A30855"/>
    <w:rsid w:val="00A30DBE"/>
    <w:rsid w:val="00A30F8D"/>
    <w:rsid w:val="00A310DE"/>
    <w:rsid w:val="00A314A9"/>
    <w:rsid w:val="00A31B82"/>
    <w:rsid w:val="00A32876"/>
    <w:rsid w:val="00A3301B"/>
    <w:rsid w:val="00A344DE"/>
    <w:rsid w:val="00A34B62"/>
    <w:rsid w:val="00A34C3A"/>
    <w:rsid w:val="00A35EB7"/>
    <w:rsid w:val="00A36D2C"/>
    <w:rsid w:val="00A36D3F"/>
    <w:rsid w:val="00A36EC8"/>
    <w:rsid w:val="00A36F3F"/>
    <w:rsid w:val="00A37135"/>
    <w:rsid w:val="00A372BC"/>
    <w:rsid w:val="00A37E42"/>
    <w:rsid w:val="00A4030B"/>
    <w:rsid w:val="00A4123C"/>
    <w:rsid w:val="00A41339"/>
    <w:rsid w:val="00A41A7E"/>
    <w:rsid w:val="00A41FA4"/>
    <w:rsid w:val="00A42261"/>
    <w:rsid w:val="00A43CEF"/>
    <w:rsid w:val="00A45407"/>
    <w:rsid w:val="00A46CC2"/>
    <w:rsid w:val="00A478EE"/>
    <w:rsid w:val="00A47B49"/>
    <w:rsid w:val="00A5041D"/>
    <w:rsid w:val="00A522B9"/>
    <w:rsid w:val="00A527D0"/>
    <w:rsid w:val="00A53DD9"/>
    <w:rsid w:val="00A555F6"/>
    <w:rsid w:val="00A57CDB"/>
    <w:rsid w:val="00A61590"/>
    <w:rsid w:val="00A61B8B"/>
    <w:rsid w:val="00A621C4"/>
    <w:rsid w:val="00A624DE"/>
    <w:rsid w:val="00A6323E"/>
    <w:rsid w:val="00A63453"/>
    <w:rsid w:val="00A63E90"/>
    <w:rsid w:val="00A63F1D"/>
    <w:rsid w:val="00A65E8D"/>
    <w:rsid w:val="00A66454"/>
    <w:rsid w:val="00A7029B"/>
    <w:rsid w:val="00A70E1B"/>
    <w:rsid w:val="00A71155"/>
    <w:rsid w:val="00A71229"/>
    <w:rsid w:val="00A72F9E"/>
    <w:rsid w:val="00A735EC"/>
    <w:rsid w:val="00A742D1"/>
    <w:rsid w:val="00A74BE7"/>
    <w:rsid w:val="00A75360"/>
    <w:rsid w:val="00A76D51"/>
    <w:rsid w:val="00A76E98"/>
    <w:rsid w:val="00A77E7F"/>
    <w:rsid w:val="00A80FCB"/>
    <w:rsid w:val="00A81AB6"/>
    <w:rsid w:val="00A82180"/>
    <w:rsid w:val="00A83973"/>
    <w:rsid w:val="00A83D72"/>
    <w:rsid w:val="00A83E46"/>
    <w:rsid w:val="00A84B6A"/>
    <w:rsid w:val="00A84DA4"/>
    <w:rsid w:val="00A87D97"/>
    <w:rsid w:val="00A90674"/>
    <w:rsid w:val="00A9080F"/>
    <w:rsid w:val="00A91210"/>
    <w:rsid w:val="00A91DE6"/>
    <w:rsid w:val="00A9225F"/>
    <w:rsid w:val="00A927E1"/>
    <w:rsid w:val="00A94043"/>
    <w:rsid w:val="00A94A44"/>
    <w:rsid w:val="00A951F0"/>
    <w:rsid w:val="00A95BFB"/>
    <w:rsid w:val="00A96978"/>
    <w:rsid w:val="00A96FF8"/>
    <w:rsid w:val="00A970B7"/>
    <w:rsid w:val="00A9765A"/>
    <w:rsid w:val="00AA02A1"/>
    <w:rsid w:val="00AA03EA"/>
    <w:rsid w:val="00AA1016"/>
    <w:rsid w:val="00AA1AB2"/>
    <w:rsid w:val="00AA2818"/>
    <w:rsid w:val="00AA31F3"/>
    <w:rsid w:val="00AA33E0"/>
    <w:rsid w:val="00AA3D6C"/>
    <w:rsid w:val="00AA5213"/>
    <w:rsid w:val="00AA5E43"/>
    <w:rsid w:val="00AA6510"/>
    <w:rsid w:val="00AA77EE"/>
    <w:rsid w:val="00AA7A71"/>
    <w:rsid w:val="00AB0ED3"/>
    <w:rsid w:val="00AB1269"/>
    <w:rsid w:val="00AB1BAE"/>
    <w:rsid w:val="00AB282B"/>
    <w:rsid w:val="00AB50F9"/>
    <w:rsid w:val="00AB52F7"/>
    <w:rsid w:val="00AB66FC"/>
    <w:rsid w:val="00AB6BC0"/>
    <w:rsid w:val="00AB7643"/>
    <w:rsid w:val="00AC0A76"/>
    <w:rsid w:val="00AC1FAF"/>
    <w:rsid w:val="00AC390B"/>
    <w:rsid w:val="00AC52CF"/>
    <w:rsid w:val="00AC5A0C"/>
    <w:rsid w:val="00AC7945"/>
    <w:rsid w:val="00AC798B"/>
    <w:rsid w:val="00AD09F6"/>
    <w:rsid w:val="00AD0D1C"/>
    <w:rsid w:val="00AD2BEC"/>
    <w:rsid w:val="00AD4542"/>
    <w:rsid w:val="00AD5EC9"/>
    <w:rsid w:val="00AD6014"/>
    <w:rsid w:val="00AD6887"/>
    <w:rsid w:val="00AD6D84"/>
    <w:rsid w:val="00AD7258"/>
    <w:rsid w:val="00AD76B3"/>
    <w:rsid w:val="00AE066E"/>
    <w:rsid w:val="00AE09BE"/>
    <w:rsid w:val="00AE2018"/>
    <w:rsid w:val="00AE20FC"/>
    <w:rsid w:val="00AE3E95"/>
    <w:rsid w:val="00AE498F"/>
    <w:rsid w:val="00AE4A0D"/>
    <w:rsid w:val="00AE51A2"/>
    <w:rsid w:val="00AE54B8"/>
    <w:rsid w:val="00AE5F78"/>
    <w:rsid w:val="00AF00DB"/>
    <w:rsid w:val="00AF10C5"/>
    <w:rsid w:val="00AF12DA"/>
    <w:rsid w:val="00AF2EE7"/>
    <w:rsid w:val="00AF3E8D"/>
    <w:rsid w:val="00AF5DA8"/>
    <w:rsid w:val="00AF63CA"/>
    <w:rsid w:val="00AF71B7"/>
    <w:rsid w:val="00AF745D"/>
    <w:rsid w:val="00B032E7"/>
    <w:rsid w:val="00B0367A"/>
    <w:rsid w:val="00B03E6B"/>
    <w:rsid w:val="00B04B6B"/>
    <w:rsid w:val="00B05A3B"/>
    <w:rsid w:val="00B102C4"/>
    <w:rsid w:val="00B116EA"/>
    <w:rsid w:val="00B12680"/>
    <w:rsid w:val="00B1329D"/>
    <w:rsid w:val="00B138BE"/>
    <w:rsid w:val="00B14E53"/>
    <w:rsid w:val="00B151BA"/>
    <w:rsid w:val="00B15DC5"/>
    <w:rsid w:val="00B15E7B"/>
    <w:rsid w:val="00B163AA"/>
    <w:rsid w:val="00B17749"/>
    <w:rsid w:val="00B17A7A"/>
    <w:rsid w:val="00B17D2F"/>
    <w:rsid w:val="00B20773"/>
    <w:rsid w:val="00B20A5D"/>
    <w:rsid w:val="00B22CE9"/>
    <w:rsid w:val="00B235CE"/>
    <w:rsid w:val="00B24A0D"/>
    <w:rsid w:val="00B24A94"/>
    <w:rsid w:val="00B26595"/>
    <w:rsid w:val="00B26CEF"/>
    <w:rsid w:val="00B27088"/>
    <w:rsid w:val="00B27426"/>
    <w:rsid w:val="00B27496"/>
    <w:rsid w:val="00B27CA0"/>
    <w:rsid w:val="00B301B2"/>
    <w:rsid w:val="00B318E6"/>
    <w:rsid w:val="00B31F2E"/>
    <w:rsid w:val="00B3250C"/>
    <w:rsid w:val="00B32B3D"/>
    <w:rsid w:val="00B32D87"/>
    <w:rsid w:val="00B33ECA"/>
    <w:rsid w:val="00B33FFA"/>
    <w:rsid w:val="00B3451C"/>
    <w:rsid w:val="00B3457D"/>
    <w:rsid w:val="00B34650"/>
    <w:rsid w:val="00B34DDF"/>
    <w:rsid w:val="00B3777A"/>
    <w:rsid w:val="00B40343"/>
    <w:rsid w:val="00B4047E"/>
    <w:rsid w:val="00B40CD8"/>
    <w:rsid w:val="00B417B4"/>
    <w:rsid w:val="00B41B34"/>
    <w:rsid w:val="00B44764"/>
    <w:rsid w:val="00B46CF4"/>
    <w:rsid w:val="00B47A7F"/>
    <w:rsid w:val="00B47F0A"/>
    <w:rsid w:val="00B47FBC"/>
    <w:rsid w:val="00B5080D"/>
    <w:rsid w:val="00B51DAA"/>
    <w:rsid w:val="00B52485"/>
    <w:rsid w:val="00B52C75"/>
    <w:rsid w:val="00B53F73"/>
    <w:rsid w:val="00B56086"/>
    <w:rsid w:val="00B56770"/>
    <w:rsid w:val="00B60C6C"/>
    <w:rsid w:val="00B612DC"/>
    <w:rsid w:val="00B61419"/>
    <w:rsid w:val="00B6204D"/>
    <w:rsid w:val="00B62E32"/>
    <w:rsid w:val="00B64125"/>
    <w:rsid w:val="00B645FF"/>
    <w:rsid w:val="00B65510"/>
    <w:rsid w:val="00B66067"/>
    <w:rsid w:val="00B66711"/>
    <w:rsid w:val="00B67A3A"/>
    <w:rsid w:val="00B70476"/>
    <w:rsid w:val="00B7112A"/>
    <w:rsid w:val="00B712F8"/>
    <w:rsid w:val="00B729C4"/>
    <w:rsid w:val="00B73666"/>
    <w:rsid w:val="00B73B7A"/>
    <w:rsid w:val="00B7429F"/>
    <w:rsid w:val="00B75B56"/>
    <w:rsid w:val="00B76A9B"/>
    <w:rsid w:val="00B77430"/>
    <w:rsid w:val="00B77B8B"/>
    <w:rsid w:val="00B80461"/>
    <w:rsid w:val="00B82570"/>
    <w:rsid w:val="00B83C17"/>
    <w:rsid w:val="00B86A49"/>
    <w:rsid w:val="00B86B3C"/>
    <w:rsid w:val="00B87076"/>
    <w:rsid w:val="00B8747B"/>
    <w:rsid w:val="00B8761B"/>
    <w:rsid w:val="00B90A26"/>
    <w:rsid w:val="00B91746"/>
    <w:rsid w:val="00B92777"/>
    <w:rsid w:val="00B92907"/>
    <w:rsid w:val="00B92F21"/>
    <w:rsid w:val="00B933CD"/>
    <w:rsid w:val="00B93EB4"/>
    <w:rsid w:val="00B944B1"/>
    <w:rsid w:val="00B94974"/>
    <w:rsid w:val="00B95D34"/>
    <w:rsid w:val="00B961C8"/>
    <w:rsid w:val="00B967A6"/>
    <w:rsid w:val="00B96AB4"/>
    <w:rsid w:val="00B96D91"/>
    <w:rsid w:val="00B977B8"/>
    <w:rsid w:val="00BA07CF"/>
    <w:rsid w:val="00BA085A"/>
    <w:rsid w:val="00BA15C2"/>
    <w:rsid w:val="00BA16E9"/>
    <w:rsid w:val="00BA36B0"/>
    <w:rsid w:val="00BA531D"/>
    <w:rsid w:val="00BA5E6B"/>
    <w:rsid w:val="00BA6254"/>
    <w:rsid w:val="00BA6566"/>
    <w:rsid w:val="00BA66FF"/>
    <w:rsid w:val="00BA75A3"/>
    <w:rsid w:val="00BA7B3E"/>
    <w:rsid w:val="00BB08AC"/>
    <w:rsid w:val="00BB0EAD"/>
    <w:rsid w:val="00BB19A4"/>
    <w:rsid w:val="00BB1BF3"/>
    <w:rsid w:val="00BB200E"/>
    <w:rsid w:val="00BB2912"/>
    <w:rsid w:val="00BB2F48"/>
    <w:rsid w:val="00BB318C"/>
    <w:rsid w:val="00BB31DE"/>
    <w:rsid w:val="00BB3AB7"/>
    <w:rsid w:val="00BB3B74"/>
    <w:rsid w:val="00BB7F3E"/>
    <w:rsid w:val="00BC07E2"/>
    <w:rsid w:val="00BC0872"/>
    <w:rsid w:val="00BC2671"/>
    <w:rsid w:val="00BC29A6"/>
    <w:rsid w:val="00BC41AF"/>
    <w:rsid w:val="00BC426E"/>
    <w:rsid w:val="00BC4950"/>
    <w:rsid w:val="00BC50C1"/>
    <w:rsid w:val="00BD117F"/>
    <w:rsid w:val="00BD31E1"/>
    <w:rsid w:val="00BD3A01"/>
    <w:rsid w:val="00BD3B50"/>
    <w:rsid w:val="00BD40A2"/>
    <w:rsid w:val="00BD41B6"/>
    <w:rsid w:val="00BD5025"/>
    <w:rsid w:val="00BE062A"/>
    <w:rsid w:val="00BE0E07"/>
    <w:rsid w:val="00BE13B9"/>
    <w:rsid w:val="00BE13C1"/>
    <w:rsid w:val="00BE18C7"/>
    <w:rsid w:val="00BE1BC3"/>
    <w:rsid w:val="00BE2187"/>
    <w:rsid w:val="00BE2D01"/>
    <w:rsid w:val="00BE4B5B"/>
    <w:rsid w:val="00BE61B8"/>
    <w:rsid w:val="00BE64B6"/>
    <w:rsid w:val="00BE6BF0"/>
    <w:rsid w:val="00BE7872"/>
    <w:rsid w:val="00BF025B"/>
    <w:rsid w:val="00BF035E"/>
    <w:rsid w:val="00BF1923"/>
    <w:rsid w:val="00BF1EC2"/>
    <w:rsid w:val="00BF265B"/>
    <w:rsid w:val="00BF40E5"/>
    <w:rsid w:val="00BF44EE"/>
    <w:rsid w:val="00BF50B2"/>
    <w:rsid w:val="00BF517A"/>
    <w:rsid w:val="00BF5B56"/>
    <w:rsid w:val="00BF62A9"/>
    <w:rsid w:val="00BF691F"/>
    <w:rsid w:val="00BF771F"/>
    <w:rsid w:val="00C002A3"/>
    <w:rsid w:val="00C01E0A"/>
    <w:rsid w:val="00C02B66"/>
    <w:rsid w:val="00C0394D"/>
    <w:rsid w:val="00C03F36"/>
    <w:rsid w:val="00C048B1"/>
    <w:rsid w:val="00C0545F"/>
    <w:rsid w:val="00C05550"/>
    <w:rsid w:val="00C0582A"/>
    <w:rsid w:val="00C05C6D"/>
    <w:rsid w:val="00C0720A"/>
    <w:rsid w:val="00C07EAB"/>
    <w:rsid w:val="00C10992"/>
    <w:rsid w:val="00C11F20"/>
    <w:rsid w:val="00C1206E"/>
    <w:rsid w:val="00C12544"/>
    <w:rsid w:val="00C12C97"/>
    <w:rsid w:val="00C12D72"/>
    <w:rsid w:val="00C15218"/>
    <w:rsid w:val="00C162B6"/>
    <w:rsid w:val="00C20302"/>
    <w:rsid w:val="00C20588"/>
    <w:rsid w:val="00C20A6D"/>
    <w:rsid w:val="00C20F7C"/>
    <w:rsid w:val="00C211A1"/>
    <w:rsid w:val="00C224CA"/>
    <w:rsid w:val="00C22752"/>
    <w:rsid w:val="00C23012"/>
    <w:rsid w:val="00C24F66"/>
    <w:rsid w:val="00C25609"/>
    <w:rsid w:val="00C25A90"/>
    <w:rsid w:val="00C26E09"/>
    <w:rsid w:val="00C30A11"/>
    <w:rsid w:val="00C30B04"/>
    <w:rsid w:val="00C30C4D"/>
    <w:rsid w:val="00C318A1"/>
    <w:rsid w:val="00C323BA"/>
    <w:rsid w:val="00C32B76"/>
    <w:rsid w:val="00C339CE"/>
    <w:rsid w:val="00C33CE8"/>
    <w:rsid w:val="00C33E58"/>
    <w:rsid w:val="00C34385"/>
    <w:rsid w:val="00C34F03"/>
    <w:rsid w:val="00C401B3"/>
    <w:rsid w:val="00C4112C"/>
    <w:rsid w:val="00C43B90"/>
    <w:rsid w:val="00C43E56"/>
    <w:rsid w:val="00C4501C"/>
    <w:rsid w:val="00C469C3"/>
    <w:rsid w:val="00C46A65"/>
    <w:rsid w:val="00C46F37"/>
    <w:rsid w:val="00C4770E"/>
    <w:rsid w:val="00C50295"/>
    <w:rsid w:val="00C5190B"/>
    <w:rsid w:val="00C51EC9"/>
    <w:rsid w:val="00C52766"/>
    <w:rsid w:val="00C52C56"/>
    <w:rsid w:val="00C53211"/>
    <w:rsid w:val="00C534D1"/>
    <w:rsid w:val="00C53781"/>
    <w:rsid w:val="00C53A9C"/>
    <w:rsid w:val="00C53F64"/>
    <w:rsid w:val="00C55371"/>
    <w:rsid w:val="00C57DF3"/>
    <w:rsid w:val="00C619A5"/>
    <w:rsid w:val="00C6241F"/>
    <w:rsid w:val="00C62AE4"/>
    <w:rsid w:val="00C63CC9"/>
    <w:rsid w:val="00C64E25"/>
    <w:rsid w:val="00C664C9"/>
    <w:rsid w:val="00C670A5"/>
    <w:rsid w:val="00C67104"/>
    <w:rsid w:val="00C709AA"/>
    <w:rsid w:val="00C71420"/>
    <w:rsid w:val="00C7207B"/>
    <w:rsid w:val="00C72461"/>
    <w:rsid w:val="00C7271C"/>
    <w:rsid w:val="00C72BD3"/>
    <w:rsid w:val="00C7427F"/>
    <w:rsid w:val="00C750F7"/>
    <w:rsid w:val="00C75567"/>
    <w:rsid w:val="00C756EA"/>
    <w:rsid w:val="00C75C8E"/>
    <w:rsid w:val="00C76565"/>
    <w:rsid w:val="00C7720B"/>
    <w:rsid w:val="00C77227"/>
    <w:rsid w:val="00C772A1"/>
    <w:rsid w:val="00C778EC"/>
    <w:rsid w:val="00C80434"/>
    <w:rsid w:val="00C8127E"/>
    <w:rsid w:val="00C83441"/>
    <w:rsid w:val="00C83831"/>
    <w:rsid w:val="00C839E8"/>
    <w:rsid w:val="00C83FA5"/>
    <w:rsid w:val="00C8658B"/>
    <w:rsid w:val="00C86DA9"/>
    <w:rsid w:val="00C87324"/>
    <w:rsid w:val="00C905A7"/>
    <w:rsid w:val="00C905A8"/>
    <w:rsid w:val="00C91AE2"/>
    <w:rsid w:val="00C92444"/>
    <w:rsid w:val="00C92D86"/>
    <w:rsid w:val="00C94CC0"/>
    <w:rsid w:val="00C94EB1"/>
    <w:rsid w:val="00C961EB"/>
    <w:rsid w:val="00C975CA"/>
    <w:rsid w:val="00CA176A"/>
    <w:rsid w:val="00CA2CC7"/>
    <w:rsid w:val="00CA2F56"/>
    <w:rsid w:val="00CA2F85"/>
    <w:rsid w:val="00CA3155"/>
    <w:rsid w:val="00CA4902"/>
    <w:rsid w:val="00CA6BDB"/>
    <w:rsid w:val="00CA6F24"/>
    <w:rsid w:val="00CA73E5"/>
    <w:rsid w:val="00CA7DBB"/>
    <w:rsid w:val="00CB05A1"/>
    <w:rsid w:val="00CB0D03"/>
    <w:rsid w:val="00CB1B06"/>
    <w:rsid w:val="00CB249C"/>
    <w:rsid w:val="00CB2B5B"/>
    <w:rsid w:val="00CB2DEC"/>
    <w:rsid w:val="00CB3222"/>
    <w:rsid w:val="00CB3602"/>
    <w:rsid w:val="00CB38D2"/>
    <w:rsid w:val="00CB3DB2"/>
    <w:rsid w:val="00CB5986"/>
    <w:rsid w:val="00CB61B0"/>
    <w:rsid w:val="00CC040B"/>
    <w:rsid w:val="00CC0595"/>
    <w:rsid w:val="00CC2077"/>
    <w:rsid w:val="00CC2081"/>
    <w:rsid w:val="00CC2EE4"/>
    <w:rsid w:val="00CC3348"/>
    <w:rsid w:val="00CC3445"/>
    <w:rsid w:val="00CC37F6"/>
    <w:rsid w:val="00CC3A7C"/>
    <w:rsid w:val="00CC4AFB"/>
    <w:rsid w:val="00CC4C0F"/>
    <w:rsid w:val="00CC527F"/>
    <w:rsid w:val="00CC5A95"/>
    <w:rsid w:val="00CC6C41"/>
    <w:rsid w:val="00CC6D36"/>
    <w:rsid w:val="00CC7A13"/>
    <w:rsid w:val="00CC7F54"/>
    <w:rsid w:val="00CD0948"/>
    <w:rsid w:val="00CD0BD3"/>
    <w:rsid w:val="00CD0FED"/>
    <w:rsid w:val="00CD1181"/>
    <w:rsid w:val="00CD11FC"/>
    <w:rsid w:val="00CD3F71"/>
    <w:rsid w:val="00CD4D72"/>
    <w:rsid w:val="00CD68AB"/>
    <w:rsid w:val="00CE17F2"/>
    <w:rsid w:val="00CE1C5F"/>
    <w:rsid w:val="00CE2245"/>
    <w:rsid w:val="00CE30C3"/>
    <w:rsid w:val="00CE3361"/>
    <w:rsid w:val="00CE350D"/>
    <w:rsid w:val="00CE3881"/>
    <w:rsid w:val="00CE5905"/>
    <w:rsid w:val="00CE6CC0"/>
    <w:rsid w:val="00CE78D9"/>
    <w:rsid w:val="00CE7917"/>
    <w:rsid w:val="00CE7D40"/>
    <w:rsid w:val="00CF17C0"/>
    <w:rsid w:val="00CF1F15"/>
    <w:rsid w:val="00CF28F6"/>
    <w:rsid w:val="00CF31D5"/>
    <w:rsid w:val="00CF4B56"/>
    <w:rsid w:val="00D00D3D"/>
    <w:rsid w:val="00D01A12"/>
    <w:rsid w:val="00D02CBF"/>
    <w:rsid w:val="00D04989"/>
    <w:rsid w:val="00D063D1"/>
    <w:rsid w:val="00D06738"/>
    <w:rsid w:val="00D0707F"/>
    <w:rsid w:val="00D105BE"/>
    <w:rsid w:val="00D11ECB"/>
    <w:rsid w:val="00D124ED"/>
    <w:rsid w:val="00D1377A"/>
    <w:rsid w:val="00D15133"/>
    <w:rsid w:val="00D15D9D"/>
    <w:rsid w:val="00D1690A"/>
    <w:rsid w:val="00D16CCF"/>
    <w:rsid w:val="00D1727F"/>
    <w:rsid w:val="00D17595"/>
    <w:rsid w:val="00D177C2"/>
    <w:rsid w:val="00D20D28"/>
    <w:rsid w:val="00D21129"/>
    <w:rsid w:val="00D21839"/>
    <w:rsid w:val="00D21C4A"/>
    <w:rsid w:val="00D21F4B"/>
    <w:rsid w:val="00D2341B"/>
    <w:rsid w:val="00D243EA"/>
    <w:rsid w:val="00D24E53"/>
    <w:rsid w:val="00D2673E"/>
    <w:rsid w:val="00D3000E"/>
    <w:rsid w:val="00D30872"/>
    <w:rsid w:val="00D30981"/>
    <w:rsid w:val="00D31522"/>
    <w:rsid w:val="00D31619"/>
    <w:rsid w:val="00D31703"/>
    <w:rsid w:val="00D329E2"/>
    <w:rsid w:val="00D32F76"/>
    <w:rsid w:val="00D345BE"/>
    <w:rsid w:val="00D352BE"/>
    <w:rsid w:val="00D353BE"/>
    <w:rsid w:val="00D36239"/>
    <w:rsid w:val="00D3637C"/>
    <w:rsid w:val="00D3676C"/>
    <w:rsid w:val="00D37572"/>
    <w:rsid w:val="00D40A43"/>
    <w:rsid w:val="00D43268"/>
    <w:rsid w:val="00D434C2"/>
    <w:rsid w:val="00D448E8"/>
    <w:rsid w:val="00D4513D"/>
    <w:rsid w:val="00D4527E"/>
    <w:rsid w:val="00D4570E"/>
    <w:rsid w:val="00D458EB"/>
    <w:rsid w:val="00D45ABE"/>
    <w:rsid w:val="00D4608B"/>
    <w:rsid w:val="00D46CD1"/>
    <w:rsid w:val="00D472A6"/>
    <w:rsid w:val="00D47944"/>
    <w:rsid w:val="00D51FE1"/>
    <w:rsid w:val="00D52D32"/>
    <w:rsid w:val="00D530F0"/>
    <w:rsid w:val="00D5450B"/>
    <w:rsid w:val="00D54D85"/>
    <w:rsid w:val="00D54F57"/>
    <w:rsid w:val="00D5731C"/>
    <w:rsid w:val="00D625A6"/>
    <w:rsid w:val="00D646A5"/>
    <w:rsid w:val="00D64F08"/>
    <w:rsid w:val="00D6562C"/>
    <w:rsid w:val="00D66C77"/>
    <w:rsid w:val="00D67497"/>
    <w:rsid w:val="00D70608"/>
    <w:rsid w:val="00D7069E"/>
    <w:rsid w:val="00D71E51"/>
    <w:rsid w:val="00D72325"/>
    <w:rsid w:val="00D733C1"/>
    <w:rsid w:val="00D74A30"/>
    <w:rsid w:val="00D74C3B"/>
    <w:rsid w:val="00D75273"/>
    <w:rsid w:val="00D75776"/>
    <w:rsid w:val="00D75B5C"/>
    <w:rsid w:val="00D75F00"/>
    <w:rsid w:val="00D76963"/>
    <w:rsid w:val="00D76B30"/>
    <w:rsid w:val="00D76EA0"/>
    <w:rsid w:val="00D8023A"/>
    <w:rsid w:val="00D8220E"/>
    <w:rsid w:val="00D82487"/>
    <w:rsid w:val="00D8494B"/>
    <w:rsid w:val="00D85C95"/>
    <w:rsid w:val="00D85CEF"/>
    <w:rsid w:val="00D86B68"/>
    <w:rsid w:val="00D8722A"/>
    <w:rsid w:val="00D9001F"/>
    <w:rsid w:val="00D914AD"/>
    <w:rsid w:val="00D92AAC"/>
    <w:rsid w:val="00D93148"/>
    <w:rsid w:val="00D93CFD"/>
    <w:rsid w:val="00D968FE"/>
    <w:rsid w:val="00D96BFB"/>
    <w:rsid w:val="00D96D9C"/>
    <w:rsid w:val="00D9782C"/>
    <w:rsid w:val="00DA0B32"/>
    <w:rsid w:val="00DA1746"/>
    <w:rsid w:val="00DA2D7C"/>
    <w:rsid w:val="00DA4D74"/>
    <w:rsid w:val="00DA572C"/>
    <w:rsid w:val="00DB0734"/>
    <w:rsid w:val="00DB09E6"/>
    <w:rsid w:val="00DB1467"/>
    <w:rsid w:val="00DB1848"/>
    <w:rsid w:val="00DB195D"/>
    <w:rsid w:val="00DB1BBE"/>
    <w:rsid w:val="00DB26D3"/>
    <w:rsid w:val="00DB3DEC"/>
    <w:rsid w:val="00DB4679"/>
    <w:rsid w:val="00DB585B"/>
    <w:rsid w:val="00DB5C2E"/>
    <w:rsid w:val="00DB787E"/>
    <w:rsid w:val="00DC0793"/>
    <w:rsid w:val="00DC1631"/>
    <w:rsid w:val="00DC2DC3"/>
    <w:rsid w:val="00DC42E6"/>
    <w:rsid w:val="00DC5137"/>
    <w:rsid w:val="00DC57C0"/>
    <w:rsid w:val="00DC57FA"/>
    <w:rsid w:val="00DC6150"/>
    <w:rsid w:val="00DC6191"/>
    <w:rsid w:val="00DC66BC"/>
    <w:rsid w:val="00DC698C"/>
    <w:rsid w:val="00DC7005"/>
    <w:rsid w:val="00DD1312"/>
    <w:rsid w:val="00DD197F"/>
    <w:rsid w:val="00DD23BB"/>
    <w:rsid w:val="00DD326F"/>
    <w:rsid w:val="00DD444E"/>
    <w:rsid w:val="00DD4D1A"/>
    <w:rsid w:val="00DD567E"/>
    <w:rsid w:val="00DD5AB6"/>
    <w:rsid w:val="00DD635F"/>
    <w:rsid w:val="00DD7457"/>
    <w:rsid w:val="00DE0168"/>
    <w:rsid w:val="00DE0191"/>
    <w:rsid w:val="00DE1F63"/>
    <w:rsid w:val="00DE21EE"/>
    <w:rsid w:val="00DE34BE"/>
    <w:rsid w:val="00DE3A51"/>
    <w:rsid w:val="00DE4275"/>
    <w:rsid w:val="00DE4A9E"/>
    <w:rsid w:val="00DE4E70"/>
    <w:rsid w:val="00DE657F"/>
    <w:rsid w:val="00DE7F37"/>
    <w:rsid w:val="00DF043D"/>
    <w:rsid w:val="00DF0828"/>
    <w:rsid w:val="00DF2269"/>
    <w:rsid w:val="00DF29F4"/>
    <w:rsid w:val="00DF3C83"/>
    <w:rsid w:val="00DF40D7"/>
    <w:rsid w:val="00DF5A9E"/>
    <w:rsid w:val="00DF61D1"/>
    <w:rsid w:val="00DF63CF"/>
    <w:rsid w:val="00E00B8A"/>
    <w:rsid w:val="00E01E04"/>
    <w:rsid w:val="00E02613"/>
    <w:rsid w:val="00E02920"/>
    <w:rsid w:val="00E03F41"/>
    <w:rsid w:val="00E04B2F"/>
    <w:rsid w:val="00E04C36"/>
    <w:rsid w:val="00E05CB8"/>
    <w:rsid w:val="00E06234"/>
    <w:rsid w:val="00E1063E"/>
    <w:rsid w:val="00E11AE8"/>
    <w:rsid w:val="00E13699"/>
    <w:rsid w:val="00E139CE"/>
    <w:rsid w:val="00E1539B"/>
    <w:rsid w:val="00E15D0B"/>
    <w:rsid w:val="00E16CBA"/>
    <w:rsid w:val="00E17890"/>
    <w:rsid w:val="00E17D82"/>
    <w:rsid w:val="00E20C77"/>
    <w:rsid w:val="00E21704"/>
    <w:rsid w:val="00E22995"/>
    <w:rsid w:val="00E22BC1"/>
    <w:rsid w:val="00E235CD"/>
    <w:rsid w:val="00E23D4B"/>
    <w:rsid w:val="00E24564"/>
    <w:rsid w:val="00E25F8F"/>
    <w:rsid w:val="00E26522"/>
    <w:rsid w:val="00E27239"/>
    <w:rsid w:val="00E30FD6"/>
    <w:rsid w:val="00E313F8"/>
    <w:rsid w:val="00E34E71"/>
    <w:rsid w:val="00E354BA"/>
    <w:rsid w:val="00E3577F"/>
    <w:rsid w:val="00E35CAD"/>
    <w:rsid w:val="00E35D4B"/>
    <w:rsid w:val="00E35EBD"/>
    <w:rsid w:val="00E36012"/>
    <w:rsid w:val="00E368F1"/>
    <w:rsid w:val="00E36CD6"/>
    <w:rsid w:val="00E37D7B"/>
    <w:rsid w:val="00E404D7"/>
    <w:rsid w:val="00E410FE"/>
    <w:rsid w:val="00E4120E"/>
    <w:rsid w:val="00E41FE0"/>
    <w:rsid w:val="00E427A3"/>
    <w:rsid w:val="00E42BF7"/>
    <w:rsid w:val="00E442F3"/>
    <w:rsid w:val="00E445A2"/>
    <w:rsid w:val="00E44881"/>
    <w:rsid w:val="00E4570A"/>
    <w:rsid w:val="00E45922"/>
    <w:rsid w:val="00E4611F"/>
    <w:rsid w:val="00E4646B"/>
    <w:rsid w:val="00E4671F"/>
    <w:rsid w:val="00E4677A"/>
    <w:rsid w:val="00E47445"/>
    <w:rsid w:val="00E4770F"/>
    <w:rsid w:val="00E48E84"/>
    <w:rsid w:val="00E50A9B"/>
    <w:rsid w:val="00E51474"/>
    <w:rsid w:val="00E51611"/>
    <w:rsid w:val="00E54608"/>
    <w:rsid w:val="00E5616E"/>
    <w:rsid w:val="00E56412"/>
    <w:rsid w:val="00E56B15"/>
    <w:rsid w:val="00E57277"/>
    <w:rsid w:val="00E5775C"/>
    <w:rsid w:val="00E57D72"/>
    <w:rsid w:val="00E60DD8"/>
    <w:rsid w:val="00E61874"/>
    <w:rsid w:val="00E61E49"/>
    <w:rsid w:val="00E6203E"/>
    <w:rsid w:val="00E620FF"/>
    <w:rsid w:val="00E62843"/>
    <w:rsid w:val="00E62DBE"/>
    <w:rsid w:val="00E643D1"/>
    <w:rsid w:val="00E6731D"/>
    <w:rsid w:val="00E7002E"/>
    <w:rsid w:val="00E7183E"/>
    <w:rsid w:val="00E72E9F"/>
    <w:rsid w:val="00E732B5"/>
    <w:rsid w:val="00E73F6A"/>
    <w:rsid w:val="00E74673"/>
    <w:rsid w:val="00E75054"/>
    <w:rsid w:val="00E7508A"/>
    <w:rsid w:val="00E7551B"/>
    <w:rsid w:val="00E7663A"/>
    <w:rsid w:val="00E766D5"/>
    <w:rsid w:val="00E774FC"/>
    <w:rsid w:val="00E800A2"/>
    <w:rsid w:val="00E80AD6"/>
    <w:rsid w:val="00E81660"/>
    <w:rsid w:val="00E81AF0"/>
    <w:rsid w:val="00E8205C"/>
    <w:rsid w:val="00E8265D"/>
    <w:rsid w:val="00E8273C"/>
    <w:rsid w:val="00E83069"/>
    <w:rsid w:val="00E837F5"/>
    <w:rsid w:val="00E83E04"/>
    <w:rsid w:val="00E8507C"/>
    <w:rsid w:val="00E85685"/>
    <w:rsid w:val="00E85ECC"/>
    <w:rsid w:val="00E85FCB"/>
    <w:rsid w:val="00E869B9"/>
    <w:rsid w:val="00E872EB"/>
    <w:rsid w:val="00E87BF8"/>
    <w:rsid w:val="00E90329"/>
    <w:rsid w:val="00E9049B"/>
    <w:rsid w:val="00E90B69"/>
    <w:rsid w:val="00E91D2F"/>
    <w:rsid w:val="00E920C8"/>
    <w:rsid w:val="00E92A1B"/>
    <w:rsid w:val="00E92B32"/>
    <w:rsid w:val="00E92F42"/>
    <w:rsid w:val="00E958F5"/>
    <w:rsid w:val="00E95967"/>
    <w:rsid w:val="00E968F9"/>
    <w:rsid w:val="00E96E33"/>
    <w:rsid w:val="00E97F27"/>
    <w:rsid w:val="00EA3B10"/>
    <w:rsid w:val="00EA3F65"/>
    <w:rsid w:val="00EA4EFF"/>
    <w:rsid w:val="00EA6A7C"/>
    <w:rsid w:val="00EA6EDE"/>
    <w:rsid w:val="00EA72CE"/>
    <w:rsid w:val="00EA79DB"/>
    <w:rsid w:val="00EB2EED"/>
    <w:rsid w:val="00EB3614"/>
    <w:rsid w:val="00EB3CBC"/>
    <w:rsid w:val="00EB3D38"/>
    <w:rsid w:val="00EB4995"/>
    <w:rsid w:val="00EB514F"/>
    <w:rsid w:val="00EC135E"/>
    <w:rsid w:val="00EC17D2"/>
    <w:rsid w:val="00EC204C"/>
    <w:rsid w:val="00EC26BE"/>
    <w:rsid w:val="00EC3098"/>
    <w:rsid w:val="00EC38D3"/>
    <w:rsid w:val="00EC4841"/>
    <w:rsid w:val="00EC5840"/>
    <w:rsid w:val="00EC5BCC"/>
    <w:rsid w:val="00EC6E5C"/>
    <w:rsid w:val="00ED1EAF"/>
    <w:rsid w:val="00ED2034"/>
    <w:rsid w:val="00ED217C"/>
    <w:rsid w:val="00ED21DA"/>
    <w:rsid w:val="00ED3260"/>
    <w:rsid w:val="00ED3953"/>
    <w:rsid w:val="00ED47DC"/>
    <w:rsid w:val="00ED4E81"/>
    <w:rsid w:val="00ED544C"/>
    <w:rsid w:val="00ED64CC"/>
    <w:rsid w:val="00ED68F6"/>
    <w:rsid w:val="00ED6BEC"/>
    <w:rsid w:val="00ED6D1E"/>
    <w:rsid w:val="00ED7C74"/>
    <w:rsid w:val="00EE0DFD"/>
    <w:rsid w:val="00EE135E"/>
    <w:rsid w:val="00EE27BB"/>
    <w:rsid w:val="00EE35D0"/>
    <w:rsid w:val="00EE3C31"/>
    <w:rsid w:val="00EE4287"/>
    <w:rsid w:val="00EE4EA1"/>
    <w:rsid w:val="00EE6D10"/>
    <w:rsid w:val="00EE6E07"/>
    <w:rsid w:val="00EE7110"/>
    <w:rsid w:val="00EE75D5"/>
    <w:rsid w:val="00EE76EC"/>
    <w:rsid w:val="00EE7EED"/>
    <w:rsid w:val="00EF02E4"/>
    <w:rsid w:val="00EF033D"/>
    <w:rsid w:val="00EF0614"/>
    <w:rsid w:val="00EF0998"/>
    <w:rsid w:val="00EF2983"/>
    <w:rsid w:val="00EF3172"/>
    <w:rsid w:val="00EF3890"/>
    <w:rsid w:val="00EF4646"/>
    <w:rsid w:val="00EF61A0"/>
    <w:rsid w:val="00EF6285"/>
    <w:rsid w:val="00EF72C1"/>
    <w:rsid w:val="00F00A77"/>
    <w:rsid w:val="00F00F76"/>
    <w:rsid w:val="00F01ADE"/>
    <w:rsid w:val="00F02823"/>
    <w:rsid w:val="00F03AE9"/>
    <w:rsid w:val="00F045B0"/>
    <w:rsid w:val="00F04A7F"/>
    <w:rsid w:val="00F05218"/>
    <w:rsid w:val="00F06595"/>
    <w:rsid w:val="00F07A2A"/>
    <w:rsid w:val="00F120BA"/>
    <w:rsid w:val="00F133E9"/>
    <w:rsid w:val="00F13D31"/>
    <w:rsid w:val="00F14811"/>
    <w:rsid w:val="00F152F7"/>
    <w:rsid w:val="00F15B88"/>
    <w:rsid w:val="00F16520"/>
    <w:rsid w:val="00F165CB"/>
    <w:rsid w:val="00F16CBA"/>
    <w:rsid w:val="00F20360"/>
    <w:rsid w:val="00F20E5B"/>
    <w:rsid w:val="00F21356"/>
    <w:rsid w:val="00F2343D"/>
    <w:rsid w:val="00F2491E"/>
    <w:rsid w:val="00F24AEB"/>
    <w:rsid w:val="00F24C53"/>
    <w:rsid w:val="00F2560C"/>
    <w:rsid w:val="00F258B7"/>
    <w:rsid w:val="00F25EF6"/>
    <w:rsid w:val="00F26D14"/>
    <w:rsid w:val="00F27566"/>
    <w:rsid w:val="00F27A9E"/>
    <w:rsid w:val="00F30139"/>
    <w:rsid w:val="00F30A8D"/>
    <w:rsid w:val="00F31F10"/>
    <w:rsid w:val="00F31FA5"/>
    <w:rsid w:val="00F32AA4"/>
    <w:rsid w:val="00F32F32"/>
    <w:rsid w:val="00F34969"/>
    <w:rsid w:val="00F3568B"/>
    <w:rsid w:val="00F356CC"/>
    <w:rsid w:val="00F35A70"/>
    <w:rsid w:val="00F362F8"/>
    <w:rsid w:val="00F37276"/>
    <w:rsid w:val="00F40067"/>
    <w:rsid w:val="00F40464"/>
    <w:rsid w:val="00F40CBE"/>
    <w:rsid w:val="00F40FD0"/>
    <w:rsid w:val="00F41C5E"/>
    <w:rsid w:val="00F44050"/>
    <w:rsid w:val="00F44B90"/>
    <w:rsid w:val="00F44FB2"/>
    <w:rsid w:val="00F452E7"/>
    <w:rsid w:val="00F45E03"/>
    <w:rsid w:val="00F45E95"/>
    <w:rsid w:val="00F47155"/>
    <w:rsid w:val="00F47242"/>
    <w:rsid w:val="00F4789A"/>
    <w:rsid w:val="00F47EF8"/>
    <w:rsid w:val="00F51489"/>
    <w:rsid w:val="00F5280D"/>
    <w:rsid w:val="00F53169"/>
    <w:rsid w:val="00F531CB"/>
    <w:rsid w:val="00F55AF7"/>
    <w:rsid w:val="00F56E0D"/>
    <w:rsid w:val="00F57BEF"/>
    <w:rsid w:val="00F61A3D"/>
    <w:rsid w:val="00F62945"/>
    <w:rsid w:val="00F62A13"/>
    <w:rsid w:val="00F635B5"/>
    <w:rsid w:val="00F63DA3"/>
    <w:rsid w:val="00F63EC4"/>
    <w:rsid w:val="00F6503A"/>
    <w:rsid w:val="00F66E57"/>
    <w:rsid w:val="00F6716E"/>
    <w:rsid w:val="00F676D7"/>
    <w:rsid w:val="00F67B10"/>
    <w:rsid w:val="00F7179B"/>
    <w:rsid w:val="00F72365"/>
    <w:rsid w:val="00F72410"/>
    <w:rsid w:val="00F728B3"/>
    <w:rsid w:val="00F73D94"/>
    <w:rsid w:val="00F73FDD"/>
    <w:rsid w:val="00F74D9D"/>
    <w:rsid w:val="00F756B7"/>
    <w:rsid w:val="00F75B6C"/>
    <w:rsid w:val="00F75E82"/>
    <w:rsid w:val="00F765FF"/>
    <w:rsid w:val="00F83DC2"/>
    <w:rsid w:val="00F84C17"/>
    <w:rsid w:val="00F851D9"/>
    <w:rsid w:val="00F86363"/>
    <w:rsid w:val="00F870CD"/>
    <w:rsid w:val="00F8747F"/>
    <w:rsid w:val="00F87A10"/>
    <w:rsid w:val="00F87ABB"/>
    <w:rsid w:val="00F87F7D"/>
    <w:rsid w:val="00F87FD6"/>
    <w:rsid w:val="00F902E7"/>
    <w:rsid w:val="00F90416"/>
    <w:rsid w:val="00F9046F"/>
    <w:rsid w:val="00F916E6"/>
    <w:rsid w:val="00F923F2"/>
    <w:rsid w:val="00F92E50"/>
    <w:rsid w:val="00F93052"/>
    <w:rsid w:val="00F94DB7"/>
    <w:rsid w:val="00F9582D"/>
    <w:rsid w:val="00F95A3D"/>
    <w:rsid w:val="00F96554"/>
    <w:rsid w:val="00FA16F0"/>
    <w:rsid w:val="00FA1AE6"/>
    <w:rsid w:val="00FA206C"/>
    <w:rsid w:val="00FA4E81"/>
    <w:rsid w:val="00FA68C1"/>
    <w:rsid w:val="00FA78B7"/>
    <w:rsid w:val="00FA7B1C"/>
    <w:rsid w:val="00FA7D95"/>
    <w:rsid w:val="00FB01D9"/>
    <w:rsid w:val="00FB0858"/>
    <w:rsid w:val="00FB12D9"/>
    <w:rsid w:val="00FB1A5E"/>
    <w:rsid w:val="00FB21E2"/>
    <w:rsid w:val="00FB4A0E"/>
    <w:rsid w:val="00FB5478"/>
    <w:rsid w:val="00FB5716"/>
    <w:rsid w:val="00FB5E5A"/>
    <w:rsid w:val="00FB6DD7"/>
    <w:rsid w:val="00FB76F9"/>
    <w:rsid w:val="00FC02A8"/>
    <w:rsid w:val="00FC0AF0"/>
    <w:rsid w:val="00FC1D54"/>
    <w:rsid w:val="00FC4208"/>
    <w:rsid w:val="00FC427E"/>
    <w:rsid w:val="00FC4F1F"/>
    <w:rsid w:val="00FC54B6"/>
    <w:rsid w:val="00FC5D50"/>
    <w:rsid w:val="00FC7790"/>
    <w:rsid w:val="00FD072C"/>
    <w:rsid w:val="00FD11F6"/>
    <w:rsid w:val="00FD1307"/>
    <w:rsid w:val="00FD1FFE"/>
    <w:rsid w:val="00FD29DF"/>
    <w:rsid w:val="00FD34E4"/>
    <w:rsid w:val="00FD3591"/>
    <w:rsid w:val="00FD3A57"/>
    <w:rsid w:val="00FD4577"/>
    <w:rsid w:val="00FD4A4B"/>
    <w:rsid w:val="00FD5073"/>
    <w:rsid w:val="00FD56A9"/>
    <w:rsid w:val="00FD6B49"/>
    <w:rsid w:val="00FD6F34"/>
    <w:rsid w:val="00FD73E6"/>
    <w:rsid w:val="00FE0640"/>
    <w:rsid w:val="00FE0C45"/>
    <w:rsid w:val="00FE143D"/>
    <w:rsid w:val="00FE1BB8"/>
    <w:rsid w:val="00FE32B2"/>
    <w:rsid w:val="00FE4F1B"/>
    <w:rsid w:val="00FE5BA2"/>
    <w:rsid w:val="00FE74F1"/>
    <w:rsid w:val="00FF00F2"/>
    <w:rsid w:val="00FF223B"/>
    <w:rsid w:val="00FF271C"/>
    <w:rsid w:val="00FF3CC5"/>
    <w:rsid w:val="00FF488A"/>
    <w:rsid w:val="00FF6E3E"/>
    <w:rsid w:val="00FF7439"/>
    <w:rsid w:val="00FF7E0B"/>
    <w:rsid w:val="010519A0"/>
    <w:rsid w:val="012249F0"/>
    <w:rsid w:val="0147224D"/>
    <w:rsid w:val="0147B8D0"/>
    <w:rsid w:val="014B7CD4"/>
    <w:rsid w:val="0157CE9C"/>
    <w:rsid w:val="017D80F3"/>
    <w:rsid w:val="01A98322"/>
    <w:rsid w:val="01AAD222"/>
    <w:rsid w:val="01BEAEA4"/>
    <w:rsid w:val="01C8AD43"/>
    <w:rsid w:val="01F8B1BB"/>
    <w:rsid w:val="02675E22"/>
    <w:rsid w:val="028663F1"/>
    <w:rsid w:val="02B41224"/>
    <w:rsid w:val="02D5F05A"/>
    <w:rsid w:val="02F3DB73"/>
    <w:rsid w:val="034AA4B1"/>
    <w:rsid w:val="03640D18"/>
    <w:rsid w:val="03ECE989"/>
    <w:rsid w:val="04100861"/>
    <w:rsid w:val="0428349F"/>
    <w:rsid w:val="042E8D93"/>
    <w:rsid w:val="0466471E"/>
    <w:rsid w:val="0481CAFC"/>
    <w:rsid w:val="049B2412"/>
    <w:rsid w:val="04A0848A"/>
    <w:rsid w:val="04BC7C0D"/>
    <w:rsid w:val="0508C9F2"/>
    <w:rsid w:val="0558C220"/>
    <w:rsid w:val="056921C0"/>
    <w:rsid w:val="066A4C49"/>
    <w:rsid w:val="06897AFC"/>
    <w:rsid w:val="06C856E2"/>
    <w:rsid w:val="071A3A83"/>
    <w:rsid w:val="073705C4"/>
    <w:rsid w:val="07AFD8A7"/>
    <w:rsid w:val="07D4B810"/>
    <w:rsid w:val="07E0E541"/>
    <w:rsid w:val="07F41CCF"/>
    <w:rsid w:val="0803F296"/>
    <w:rsid w:val="08055428"/>
    <w:rsid w:val="08061CAA"/>
    <w:rsid w:val="08841AD3"/>
    <w:rsid w:val="08875371"/>
    <w:rsid w:val="08A05CB1"/>
    <w:rsid w:val="08EEB261"/>
    <w:rsid w:val="0912D7A7"/>
    <w:rsid w:val="0925A9F9"/>
    <w:rsid w:val="09420A1B"/>
    <w:rsid w:val="0976E87F"/>
    <w:rsid w:val="09B871E5"/>
    <w:rsid w:val="09C23706"/>
    <w:rsid w:val="09D8A2FB"/>
    <w:rsid w:val="0A1ADCE5"/>
    <w:rsid w:val="0A286FF0"/>
    <w:rsid w:val="0A2A7C81"/>
    <w:rsid w:val="0A2B432E"/>
    <w:rsid w:val="0A460D3F"/>
    <w:rsid w:val="0A466928"/>
    <w:rsid w:val="0A4C31E7"/>
    <w:rsid w:val="0A707895"/>
    <w:rsid w:val="0A7B45DF"/>
    <w:rsid w:val="0A8399E4"/>
    <w:rsid w:val="0A849A0E"/>
    <w:rsid w:val="0AA3C0C7"/>
    <w:rsid w:val="0AA52525"/>
    <w:rsid w:val="0AE6B063"/>
    <w:rsid w:val="0B05791D"/>
    <w:rsid w:val="0B07B165"/>
    <w:rsid w:val="0B121876"/>
    <w:rsid w:val="0B406FE7"/>
    <w:rsid w:val="0B65898D"/>
    <w:rsid w:val="0BC3193D"/>
    <w:rsid w:val="0BD11FC8"/>
    <w:rsid w:val="0C4017B3"/>
    <w:rsid w:val="0C6F32D7"/>
    <w:rsid w:val="0C787BEB"/>
    <w:rsid w:val="0CC4825B"/>
    <w:rsid w:val="0CD8D45D"/>
    <w:rsid w:val="0D0A10C2"/>
    <w:rsid w:val="0D2D8C4A"/>
    <w:rsid w:val="0D374592"/>
    <w:rsid w:val="0D753F73"/>
    <w:rsid w:val="0D962DF7"/>
    <w:rsid w:val="0D963FEE"/>
    <w:rsid w:val="0DABF80D"/>
    <w:rsid w:val="0DB6202D"/>
    <w:rsid w:val="0E1CCA75"/>
    <w:rsid w:val="0E334993"/>
    <w:rsid w:val="0E3DC844"/>
    <w:rsid w:val="0E62E195"/>
    <w:rsid w:val="0E703C0B"/>
    <w:rsid w:val="0E73E5EA"/>
    <w:rsid w:val="0E75A94E"/>
    <w:rsid w:val="0E9FEA80"/>
    <w:rsid w:val="0EBB7CB0"/>
    <w:rsid w:val="0F154D3B"/>
    <w:rsid w:val="0F1942A4"/>
    <w:rsid w:val="0F3B485C"/>
    <w:rsid w:val="0F460206"/>
    <w:rsid w:val="0F4756A2"/>
    <w:rsid w:val="0F692121"/>
    <w:rsid w:val="0F9A4E4F"/>
    <w:rsid w:val="0F9A92BD"/>
    <w:rsid w:val="0FA91FA3"/>
    <w:rsid w:val="0FA9C78C"/>
    <w:rsid w:val="0FCC5A6E"/>
    <w:rsid w:val="0FD31ED5"/>
    <w:rsid w:val="0FE58999"/>
    <w:rsid w:val="0FEFD55B"/>
    <w:rsid w:val="10166161"/>
    <w:rsid w:val="102A57E2"/>
    <w:rsid w:val="103F1185"/>
    <w:rsid w:val="104D6848"/>
    <w:rsid w:val="109A0801"/>
    <w:rsid w:val="10BB60AA"/>
    <w:rsid w:val="10F678EF"/>
    <w:rsid w:val="10F6D196"/>
    <w:rsid w:val="111148C2"/>
    <w:rsid w:val="11168A9E"/>
    <w:rsid w:val="11302A63"/>
    <w:rsid w:val="1130F5D3"/>
    <w:rsid w:val="114887AB"/>
    <w:rsid w:val="118C1335"/>
    <w:rsid w:val="118CF259"/>
    <w:rsid w:val="1193A5A4"/>
    <w:rsid w:val="11970954"/>
    <w:rsid w:val="11CA71B5"/>
    <w:rsid w:val="11DE6081"/>
    <w:rsid w:val="122A00B8"/>
    <w:rsid w:val="122E513B"/>
    <w:rsid w:val="12439FB1"/>
    <w:rsid w:val="126CD3B2"/>
    <w:rsid w:val="12A57646"/>
    <w:rsid w:val="1337A8E6"/>
    <w:rsid w:val="134B46CE"/>
    <w:rsid w:val="13964AFB"/>
    <w:rsid w:val="13B304B9"/>
    <w:rsid w:val="13B629D9"/>
    <w:rsid w:val="13ED6FEE"/>
    <w:rsid w:val="142882F1"/>
    <w:rsid w:val="144DF88F"/>
    <w:rsid w:val="145AB46A"/>
    <w:rsid w:val="147F7157"/>
    <w:rsid w:val="14ECBBE7"/>
    <w:rsid w:val="14F135B4"/>
    <w:rsid w:val="14F79A8F"/>
    <w:rsid w:val="155E8E9F"/>
    <w:rsid w:val="158112E8"/>
    <w:rsid w:val="15AB1F80"/>
    <w:rsid w:val="162F8A28"/>
    <w:rsid w:val="166C2EEA"/>
    <w:rsid w:val="16777573"/>
    <w:rsid w:val="167DCC90"/>
    <w:rsid w:val="16A0CFD0"/>
    <w:rsid w:val="16CC6AB7"/>
    <w:rsid w:val="1711B3BC"/>
    <w:rsid w:val="171B5EFD"/>
    <w:rsid w:val="1777CAF0"/>
    <w:rsid w:val="1779193F"/>
    <w:rsid w:val="17E9C329"/>
    <w:rsid w:val="1829B966"/>
    <w:rsid w:val="185DFCDB"/>
    <w:rsid w:val="187218F7"/>
    <w:rsid w:val="18B63CEE"/>
    <w:rsid w:val="18E54851"/>
    <w:rsid w:val="1948D889"/>
    <w:rsid w:val="196F8DCE"/>
    <w:rsid w:val="197C93A6"/>
    <w:rsid w:val="197F6A80"/>
    <w:rsid w:val="19D033DE"/>
    <w:rsid w:val="1A283F96"/>
    <w:rsid w:val="1A2FDFD6"/>
    <w:rsid w:val="1A856F97"/>
    <w:rsid w:val="1A8CB7D6"/>
    <w:rsid w:val="1AC4D15A"/>
    <w:rsid w:val="1AC8B440"/>
    <w:rsid w:val="1B5E253F"/>
    <w:rsid w:val="1B8FBD76"/>
    <w:rsid w:val="1BA419BA"/>
    <w:rsid w:val="1BA9B9B9"/>
    <w:rsid w:val="1C412195"/>
    <w:rsid w:val="1C4123C8"/>
    <w:rsid w:val="1C47A429"/>
    <w:rsid w:val="1C5AB166"/>
    <w:rsid w:val="1C9477F3"/>
    <w:rsid w:val="1CBC80CE"/>
    <w:rsid w:val="1CBEA8B5"/>
    <w:rsid w:val="1CE8EC9F"/>
    <w:rsid w:val="1CE98386"/>
    <w:rsid w:val="1CEEDF14"/>
    <w:rsid w:val="1D393699"/>
    <w:rsid w:val="1D412898"/>
    <w:rsid w:val="1D7B5E80"/>
    <w:rsid w:val="1D8FE1E2"/>
    <w:rsid w:val="1DD174AF"/>
    <w:rsid w:val="1DDCC187"/>
    <w:rsid w:val="1DEF7E00"/>
    <w:rsid w:val="1E780A1D"/>
    <w:rsid w:val="1EC6D0F8"/>
    <w:rsid w:val="1ECCF6BC"/>
    <w:rsid w:val="1ED9D21B"/>
    <w:rsid w:val="1EFC716A"/>
    <w:rsid w:val="1F1A5F74"/>
    <w:rsid w:val="1F409396"/>
    <w:rsid w:val="1F60D5DC"/>
    <w:rsid w:val="1F63F27A"/>
    <w:rsid w:val="1F834A96"/>
    <w:rsid w:val="1F977E1F"/>
    <w:rsid w:val="1FA7BA79"/>
    <w:rsid w:val="2018FE8D"/>
    <w:rsid w:val="21BB3E65"/>
    <w:rsid w:val="21F0C1E4"/>
    <w:rsid w:val="2217C1AE"/>
    <w:rsid w:val="2220715B"/>
    <w:rsid w:val="223A7759"/>
    <w:rsid w:val="225BBD3D"/>
    <w:rsid w:val="22669467"/>
    <w:rsid w:val="22724B2B"/>
    <w:rsid w:val="22768202"/>
    <w:rsid w:val="228330F1"/>
    <w:rsid w:val="22ACD358"/>
    <w:rsid w:val="22B40709"/>
    <w:rsid w:val="22B73DD6"/>
    <w:rsid w:val="22DB2C18"/>
    <w:rsid w:val="22E6BCAA"/>
    <w:rsid w:val="22FFB6AF"/>
    <w:rsid w:val="230AB450"/>
    <w:rsid w:val="2316A01B"/>
    <w:rsid w:val="23381C74"/>
    <w:rsid w:val="233DAC5D"/>
    <w:rsid w:val="237E18EF"/>
    <w:rsid w:val="23E8A7C6"/>
    <w:rsid w:val="24271118"/>
    <w:rsid w:val="245A7080"/>
    <w:rsid w:val="245F9B7F"/>
    <w:rsid w:val="246757DA"/>
    <w:rsid w:val="2467A929"/>
    <w:rsid w:val="24777FCD"/>
    <w:rsid w:val="247BC572"/>
    <w:rsid w:val="24C733D3"/>
    <w:rsid w:val="24D3ECD5"/>
    <w:rsid w:val="25128AD0"/>
    <w:rsid w:val="25202D63"/>
    <w:rsid w:val="25209F88"/>
    <w:rsid w:val="256307CE"/>
    <w:rsid w:val="259312EC"/>
    <w:rsid w:val="259C259E"/>
    <w:rsid w:val="259DCF70"/>
    <w:rsid w:val="25BB4EF3"/>
    <w:rsid w:val="25FFE7D4"/>
    <w:rsid w:val="2606BFA3"/>
    <w:rsid w:val="26197D34"/>
    <w:rsid w:val="261A03F3"/>
    <w:rsid w:val="2641F6B6"/>
    <w:rsid w:val="265640EC"/>
    <w:rsid w:val="2669C1CF"/>
    <w:rsid w:val="27101C91"/>
    <w:rsid w:val="2717F894"/>
    <w:rsid w:val="271888A4"/>
    <w:rsid w:val="2719581C"/>
    <w:rsid w:val="273A058A"/>
    <w:rsid w:val="273CCD2E"/>
    <w:rsid w:val="27C7C7EA"/>
    <w:rsid w:val="27C9DBE0"/>
    <w:rsid w:val="27EF8B32"/>
    <w:rsid w:val="28002B97"/>
    <w:rsid w:val="280B8D97"/>
    <w:rsid w:val="288760B2"/>
    <w:rsid w:val="28ABECF2"/>
    <w:rsid w:val="28E0C391"/>
    <w:rsid w:val="291F6239"/>
    <w:rsid w:val="293857C5"/>
    <w:rsid w:val="29AAF9ED"/>
    <w:rsid w:val="29CA110F"/>
    <w:rsid w:val="29DCB128"/>
    <w:rsid w:val="2A00DB42"/>
    <w:rsid w:val="2A0C7737"/>
    <w:rsid w:val="2A119A55"/>
    <w:rsid w:val="2A442739"/>
    <w:rsid w:val="2A6FAFE6"/>
    <w:rsid w:val="2A916DF8"/>
    <w:rsid w:val="2AB4DA72"/>
    <w:rsid w:val="2ABF540F"/>
    <w:rsid w:val="2AC8B645"/>
    <w:rsid w:val="2AF06353"/>
    <w:rsid w:val="2AFC859B"/>
    <w:rsid w:val="2B46CA4E"/>
    <w:rsid w:val="2B725DD7"/>
    <w:rsid w:val="2C157C4A"/>
    <w:rsid w:val="2C4F5FBB"/>
    <w:rsid w:val="2C760127"/>
    <w:rsid w:val="2CC8F594"/>
    <w:rsid w:val="2CE63175"/>
    <w:rsid w:val="2D128910"/>
    <w:rsid w:val="2D38E3AD"/>
    <w:rsid w:val="2D8F9A8B"/>
    <w:rsid w:val="2DB4CB01"/>
    <w:rsid w:val="2DC702AD"/>
    <w:rsid w:val="2DC7EA30"/>
    <w:rsid w:val="2DD61492"/>
    <w:rsid w:val="2DE28FD9"/>
    <w:rsid w:val="2DEEBD77"/>
    <w:rsid w:val="2E15BF63"/>
    <w:rsid w:val="2E30DD01"/>
    <w:rsid w:val="2E5EFEDC"/>
    <w:rsid w:val="2EAA4DD2"/>
    <w:rsid w:val="2ED6C358"/>
    <w:rsid w:val="2EE6A844"/>
    <w:rsid w:val="2EF39AA8"/>
    <w:rsid w:val="2F3E1F33"/>
    <w:rsid w:val="2F503FAD"/>
    <w:rsid w:val="2F509D3A"/>
    <w:rsid w:val="2F722E03"/>
    <w:rsid w:val="2FF51263"/>
    <w:rsid w:val="2FFB6D2F"/>
    <w:rsid w:val="300CD85B"/>
    <w:rsid w:val="30268B7B"/>
    <w:rsid w:val="3038292B"/>
    <w:rsid w:val="3056A918"/>
    <w:rsid w:val="30C24452"/>
    <w:rsid w:val="30C59E51"/>
    <w:rsid w:val="30DB976B"/>
    <w:rsid w:val="30DBF325"/>
    <w:rsid w:val="30EC6BC3"/>
    <w:rsid w:val="30F2F960"/>
    <w:rsid w:val="3117ABCF"/>
    <w:rsid w:val="311CF798"/>
    <w:rsid w:val="3135FF2B"/>
    <w:rsid w:val="31786569"/>
    <w:rsid w:val="31C645FD"/>
    <w:rsid w:val="31EDB53A"/>
    <w:rsid w:val="3294F7F9"/>
    <w:rsid w:val="32BBD751"/>
    <w:rsid w:val="32CE769C"/>
    <w:rsid w:val="332F7385"/>
    <w:rsid w:val="3344D671"/>
    <w:rsid w:val="33515F75"/>
    <w:rsid w:val="33556E56"/>
    <w:rsid w:val="33637724"/>
    <w:rsid w:val="336F5FBE"/>
    <w:rsid w:val="336F89BC"/>
    <w:rsid w:val="33A24F4A"/>
    <w:rsid w:val="33B00FC1"/>
    <w:rsid w:val="33BFDD41"/>
    <w:rsid w:val="3403D921"/>
    <w:rsid w:val="342022E3"/>
    <w:rsid w:val="34459F26"/>
    <w:rsid w:val="345BBBEC"/>
    <w:rsid w:val="3471EEF1"/>
    <w:rsid w:val="348DEA8C"/>
    <w:rsid w:val="34CCAACE"/>
    <w:rsid w:val="35105086"/>
    <w:rsid w:val="3535733E"/>
    <w:rsid w:val="355CFCA0"/>
    <w:rsid w:val="356B408F"/>
    <w:rsid w:val="357A9107"/>
    <w:rsid w:val="358BEDF9"/>
    <w:rsid w:val="35974FD1"/>
    <w:rsid w:val="35C06BE9"/>
    <w:rsid w:val="35FCE922"/>
    <w:rsid w:val="3652B641"/>
    <w:rsid w:val="36C7E392"/>
    <w:rsid w:val="36F641DA"/>
    <w:rsid w:val="36F77E03"/>
    <w:rsid w:val="3709A0A6"/>
    <w:rsid w:val="370AE3E9"/>
    <w:rsid w:val="3710A660"/>
    <w:rsid w:val="371FEA83"/>
    <w:rsid w:val="37224380"/>
    <w:rsid w:val="3766AC6D"/>
    <w:rsid w:val="376DE8CB"/>
    <w:rsid w:val="3783E56C"/>
    <w:rsid w:val="379F1991"/>
    <w:rsid w:val="37CE3B08"/>
    <w:rsid w:val="37D91274"/>
    <w:rsid w:val="38288DC5"/>
    <w:rsid w:val="382964FC"/>
    <w:rsid w:val="38303FC0"/>
    <w:rsid w:val="3874622D"/>
    <w:rsid w:val="38B883F8"/>
    <w:rsid w:val="38DE3F8C"/>
    <w:rsid w:val="3905CDAD"/>
    <w:rsid w:val="392FF65D"/>
    <w:rsid w:val="39490DB6"/>
    <w:rsid w:val="396DA8F0"/>
    <w:rsid w:val="39712EA6"/>
    <w:rsid w:val="3981834A"/>
    <w:rsid w:val="39C1B0E5"/>
    <w:rsid w:val="39DB1746"/>
    <w:rsid w:val="3A2FA676"/>
    <w:rsid w:val="3A3005A8"/>
    <w:rsid w:val="3A699ED9"/>
    <w:rsid w:val="3B08188B"/>
    <w:rsid w:val="3B0CC88F"/>
    <w:rsid w:val="3B2DE11E"/>
    <w:rsid w:val="3B5D8146"/>
    <w:rsid w:val="3B766A64"/>
    <w:rsid w:val="3B98C404"/>
    <w:rsid w:val="3BA14945"/>
    <w:rsid w:val="3BA9B7F3"/>
    <w:rsid w:val="3BAC12B4"/>
    <w:rsid w:val="3C1F414B"/>
    <w:rsid w:val="3C788A85"/>
    <w:rsid w:val="3C8926AF"/>
    <w:rsid w:val="3C919E88"/>
    <w:rsid w:val="3C9E15BE"/>
    <w:rsid w:val="3CD1B1C6"/>
    <w:rsid w:val="3CD3DBC6"/>
    <w:rsid w:val="3D19B483"/>
    <w:rsid w:val="3D2A5C4E"/>
    <w:rsid w:val="3D35E474"/>
    <w:rsid w:val="3D87F2ED"/>
    <w:rsid w:val="3D9BC812"/>
    <w:rsid w:val="3DBDEACB"/>
    <w:rsid w:val="3DCAEECB"/>
    <w:rsid w:val="3DE7BC0F"/>
    <w:rsid w:val="3E063BB9"/>
    <w:rsid w:val="3E08299F"/>
    <w:rsid w:val="3E3F6729"/>
    <w:rsid w:val="3F1F9ACD"/>
    <w:rsid w:val="3F3CFC62"/>
    <w:rsid w:val="3F58BF49"/>
    <w:rsid w:val="3FBD9CB9"/>
    <w:rsid w:val="3FC2B541"/>
    <w:rsid w:val="3FCB1825"/>
    <w:rsid w:val="3FF652DB"/>
    <w:rsid w:val="402C336B"/>
    <w:rsid w:val="4039B074"/>
    <w:rsid w:val="404574F4"/>
    <w:rsid w:val="4063CD5D"/>
    <w:rsid w:val="409A3BCA"/>
    <w:rsid w:val="4140F7A6"/>
    <w:rsid w:val="41474140"/>
    <w:rsid w:val="415EEF97"/>
    <w:rsid w:val="4168AEEE"/>
    <w:rsid w:val="418669D7"/>
    <w:rsid w:val="41EDAA3A"/>
    <w:rsid w:val="41F65280"/>
    <w:rsid w:val="425B18DF"/>
    <w:rsid w:val="425BDA69"/>
    <w:rsid w:val="42B10EA1"/>
    <w:rsid w:val="42E87744"/>
    <w:rsid w:val="42F19F2F"/>
    <w:rsid w:val="4303E7D7"/>
    <w:rsid w:val="4311B7F8"/>
    <w:rsid w:val="43283126"/>
    <w:rsid w:val="433A6676"/>
    <w:rsid w:val="434E5AE2"/>
    <w:rsid w:val="43865A2C"/>
    <w:rsid w:val="43AD762D"/>
    <w:rsid w:val="43BBBC76"/>
    <w:rsid w:val="448FFF46"/>
    <w:rsid w:val="449270D5"/>
    <w:rsid w:val="44C5C54E"/>
    <w:rsid w:val="44D956EB"/>
    <w:rsid w:val="44E07A28"/>
    <w:rsid w:val="44F2C2D0"/>
    <w:rsid w:val="456185BE"/>
    <w:rsid w:val="45797EE8"/>
    <w:rsid w:val="4596AD34"/>
    <w:rsid w:val="459EBA9B"/>
    <w:rsid w:val="4608C0A9"/>
    <w:rsid w:val="461516DC"/>
    <w:rsid w:val="46720738"/>
    <w:rsid w:val="46827EC3"/>
    <w:rsid w:val="46DCAA8B"/>
    <w:rsid w:val="46FB2BDC"/>
    <w:rsid w:val="473B2A9D"/>
    <w:rsid w:val="478D9594"/>
    <w:rsid w:val="47A56E25"/>
    <w:rsid w:val="48181AEA"/>
    <w:rsid w:val="48392C4D"/>
    <w:rsid w:val="4864FE64"/>
    <w:rsid w:val="487FCC4D"/>
    <w:rsid w:val="48A8C663"/>
    <w:rsid w:val="48AB3704"/>
    <w:rsid w:val="48AC96BB"/>
    <w:rsid w:val="48C58C47"/>
    <w:rsid w:val="48C61CA5"/>
    <w:rsid w:val="48D55063"/>
    <w:rsid w:val="492F99D7"/>
    <w:rsid w:val="4973CE8C"/>
    <w:rsid w:val="499797F9"/>
    <w:rsid w:val="49A1FA7E"/>
    <w:rsid w:val="49AB94EF"/>
    <w:rsid w:val="49CF1D98"/>
    <w:rsid w:val="49D1099F"/>
    <w:rsid w:val="49E346AD"/>
    <w:rsid w:val="4A1BCE84"/>
    <w:rsid w:val="4A254F23"/>
    <w:rsid w:val="4A885EC3"/>
    <w:rsid w:val="4AB341E0"/>
    <w:rsid w:val="4ADE7174"/>
    <w:rsid w:val="4B2C4F5A"/>
    <w:rsid w:val="4B52D13A"/>
    <w:rsid w:val="4B635463"/>
    <w:rsid w:val="4BE46A4E"/>
    <w:rsid w:val="4C0C124E"/>
    <w:rsid w:val="4C0F712C"/>
    <w:rsid w:val="4C402E5B"/>
    <w:rsid w:val="4C4E3FA6"/>
    <w:rsid w:val="4C68F27F"/>
    <w:rsid w:val="4C7D9AD9"/>
    <w:rsid w:val="4C890C18"/>
    <w:rsid w:val="4CA604C0"/>
    <w:rsid w:val="4CCF136C"/>
    <w:rsid w:val="4D08B9B2"/>
    <w:rsid w:val="4D2AC085"/>
    <w:rsid w:val="4D5FEF15"/>
    <w:rsid w:val="4D6F31AE"/>
    <w:rsid w:val="4D835AC3"/>
    <w:rsid w:val="4DB2C3E2"/>
    <w:rsid w:val="4DB9A691"/>
    <w:rsid w:val="4DE9001B"/>
    <w:rsid w:val="4E139FBD"/>
    <w:rsid w:val="4E2B1389"/>
    <w:rsid w:val="4E57B993"/>
    <w:rsid w:val="4E696EFC"/>
    <w:rsid w:val="4E8FF18C"/>
    <w:rsid w:val="4EB025C5"/>
    <w:rsid w:val="4EB94786"/>
    <w:rsid w:val="4ECDB29B"/>
    <w:rsid w:val="4F430483"/>
    <w:rsid w:val="4F632D0E"/>
    <w:rsid w:val="4FAD80D2"/>
    <w:rsid w:val="50338887"/>
    <w:rsid w:val="504A68D5"/>
    <w:rsid w:val="504BEB7C"/>
    <w:rsid w:val="509D736D"/>
    <w:rsid w:val="50C0BCB4"/>
    <w:rsid w:val="50CB6D0E"/>
    <w:rsid w:val="514A2951"/>
    <w:rsid w:val="515F9D9D"/>
    <w:rsid w:val="51B77066"/>
    <w:rsid w:val="51F9F016"/>
    <w:rsid w:val="52056332"/>
    <w:rsid w:val="520EB4E3"/>
    <w:rsid w:val="521D6017"/>
    <w:rsid w:val="5277ADFD"/>
    <w:rsid w:val="527C4184"/>
    <w:rsid w:val="52A09533"/>
    <w:rsid w:val="52A7DA9A"/>
    <w:rsid w:val="52F2A93F"/>
    <w:rsid w:val="53028DD2"/>
    <w:rsid w:val="53043724"/>
    <w:rsid w:val="532AEF0A"/>
    <w:rsid w:val="53B70CE9"/>
    <w:rsid w:val="53C2B0CA"/>
    <w:rsid w:val="53F7D5BD"/>
    <w:rsid w:val="54156947"/>
    <w:rsid w:val="543A1DD5"/>
    <w:rsid w:val="5456F368"/>
    <w:rsid w:val="546D990E"/>
    <w:rsid w:val="54A6619C"/>
    <w:rsid w:val="54A7D334"/>
    <w:rsid w:val="54E446EC"/>
    <w:rsid w:val="54EC88F7"/>
    <w:rsid w:val="5542ACD7"/>
    <w:rsid w:val="55525F5E"/>
    <w:rsid w:val="5592AAAF"/>
    <w:rsid w:val="55A7241F"/>
    <w:rsid w:val="563360BB"/>
    <w:rsid w:val="564BB0FC"/>
    <w:rsid w:val="5658BD3B"/>
    <w:rsid w:val="568B8D01"/>
    <w:rsid w:val="568FB22B"/>
    <w:rsid w:val="56AB310E"/>
    <w:rsid w:val="56DEFF1B"/>
    <w:rsid w:val="576E0508"/>
    <w:rsid w:val="57D218A1"/>
    <w:rsid w:val="580CF6FB"/>
    <w:rsid w:val="5866AA5E"/>
    <w:rsid w:val="586BB2AA"/>
    <w:rsid w:val="586C88BF"/>
    <w:rsid w:val="586CEDA9"/>
    <w:rsid w:val="58CD2FAC"/>
    <w:rsid w:val="58E9900C"/>
    <w:rsid w:val="58EFE06E"/>
    <w:rsid w:val="5948CF7D"/>
    <w:rsid w:val="5990D509"/>
    <w:rsid w:val="5995019F"/>
    <w:rsid w:val="59CAFD78"/>
    <w:rsid w:val="59DD2206"/>
    <w:rsid w:val="59FAABE7"/>
    <w:rsid w:val="5A19506F"/>
    <w:rsid w:val="5A334CB2"/>
    <w:rsid w:val="5A67B303"/>
    <w:rsid w:val="5AAAC459"/>
    <w:rsid w:val="5AB64749"/>
    <w:rsid w:val="5AC43216"/>
    <w:rsid w:val="5AE0BE0F"/>
    <w:rsid w:val="5AF5904E"/>
    <w:rsid w:val="5B6165FF"/>
    <w:rsid w:val="5BB72AC0"/>
    <w:rsid w:val="5BE64C37"/>
    <w:rsid w:val="5BF4D9C8"/>
    <w:rsid w:val="5BFF2899"/>
    <w:rsid w:val="5C034DC3"/>
    <w:rsid w:val="5C4B3B13"/>
    <w:rsid w:val="5C6BBDC8"/>
    <w:rsid w:val="5CA2040E"/>
    <w:rsid w:val="5CC66BDB"/>
    <w:rsid w:val="5CD97ECC"/>
    <w:rsid w:val="5CED24BC"/>
    <w:rsid w:val="5CFEA614"/>
    <w:rsid w:val="5D076EA3"/>
    <w:rsid w:val="5D16F297"/>
    <w:rsid w:val="5D41D8B9"/>
    <w:rsid w:val="5DD4072A"/>
    <w:rsid w:val="5E3926A5"/>
    <w:rsid w:val="5E4EA385"/>
    <w:rsid w:val="5E4EDD70"/>
    <w:rsid w:val="5E6EC010"/>
    <w:rsid w:val="5E8B202C"/>
    <w:rsid w:val="5E9464BD"/>
    <w:rsid w:val="5EDF092F"/>
    <w:rsid w:val="5F02BFEE"/>
    <w:rsid w:val="5F42B633"/>
    <w:rsid w:val="5F6A5392"/>
    <w:rsid w:val="5FD34CEB"/>
    <w:rsid w:val="5FD35A16"/>
    <w:rsid w:val="5FF92664"/>
    <w:rsid w:val="60518D8E"/>
    <w:rsid w:val="607C1C79"/>
    <w:rsid w:val="6083E9EF"/>
    <w:rsid w:val="609253DA"/>
    <w:rsid w:val="60B7B8AC"/>
    <w:rsid w:val="60B8C844"/>
    <w:rsid w:val="60BA87A3"/>
    <w:rsid w:val="611ED004"/>
    <w:rsid w:val="612F1D7C"/>
    <w:rsid w:val="614ED75A"/>
    <w:rsid w:val="61FFC8C5"/>
    <w:rsid w:val="62224972"/>
    <w:rsid w:val="62399762"/>
    <w:rsid w:val="623E7158"/>
    <w:rsid w:val="6242C776"/>
    <w:rsid w:val="628950ED"/>
    <w:rsid w:val="6290AF20"/>
    <w:rsid w:val="632BAFEE"/>
    <w:rsid w:val="63436E56"/>
    <w:rsid w:val="63612047"/>
    <w:rsid w:val="6362C025"/>
    <w:rsid w:val="639E8923"/>
    <w:rsid w:val="63B1AC1F"/>
    <w:rsid w:val="63CC93F7"/>
    <w:rsid w:val="6434D5C7"/>
    <w:rsid w:val="64387E42"/>
    <w:rsid w:val="644B8BF1"/>
    <w:rsid w:val="6460654A"/>
    <w:rsid w:val="64705CA3"/>
    <w:rsid w:val="647BA477"/>
    <w:rsid w:val="6487FD05"/>
    <w:rsid w:val="64AF9F8A"/>
    <w:rsid w:val="64EC870F"/>
    <w:rsid w:val="64F2AB72"/>
    <w:rsid w:val="64F70510"/>
    <w:rsid w:val="65248858"/>
    <w:rsid w:val="6563A394"/>
    <w:rsid w:val="6565D841"/>
    <w:rsid w:val="656A5A47"/>
    <w:rsid w:val="656BA9EE"/>
    <w:rsid w:val="65841302"/>
    <w:rsid w:val="65A6B09B"/>
    <w:rsid w:val="662C5A5B"/>
    <w:rsid w:val="6654BEC0"/>
    <w:rsid w:val="666C247E"/>
    <w:rsid w:val="66902E89"/>
    <w:rsid w:val="66BE229C"/>
    <w:rsid w:val="677360D6"/>
    <w:rsid w:val="67BF9DC7"/>
    <w:rsid w:val="67D032FF"/>
    <w:rsid w:val="682136DA"/>
    <w:rsid w:val="68693882"/>
    <w:rsid w:val="68964ACF"/>
    <w:rsid w:val="68A23362"/>
    <w:rsid w:val="68B456F4"/>
    <w:rsid w:val="68C0F590"/>
    <w:rsid w:val="68C9E3CE"/>
    <w:rsid w:val="68DBFF5E"/>
    <w:rsid w:val="68FEC940"/>
    <w:rsid w:val="69393451"/>
    <w:rsid w:val="69745839"/>
    <w:rsid w:val="699DDD58"/>
    <w:rsid w:val="69B3ABB6"/>
    <w:rsid w:val="6A0E2C80"/>
    <w:rsid w:val="6A2508AF"/>
    <w:rsid w:val="6A57F948"/>
    <w:rsid w:val="6ABA8A72"/>
    <w:rsid w:val="6B2D268D"/>
    <w:rsid w:val="6B37CBF6"/>
    <w:rsid w:val="6B525DE5"/>
    <w:rsid w:val="6B601F76"/>
    <w:rsid w:val="6B6774CD"/>
    <w:rsid w:val="6B8F51BA"/>
    <w:rsid w:val="6BE0C756"/>
    <w:rsid w:val="6C19A7B6"/>
    <w:rsid w:val="6C22AFE8"/>
    <w:rsid w:val="6C3EBAD6"/>
    <w:rsid w:val="6C61F721"/>
    <w:rsid w:val="6C84E1F8"/>
    <w:rsid w:val="6C91AD1A"/>
    <w:rsid w:val="6C9AC85E"/>
    <w:rsid w:val="6CAD1C0A"/>
    <w:rsid w:val="6CADFE8C"/>
    <w:rsid w:val="6CCC50ED"/>
    <w:rsid w:val="6CE0F05B"/>
    <w:rsid w:val="6D427A7A"/>
    <w:rsid w:val="6D492278"/>
    <w:rsid w:val="6D516C7C"/>
    <w:rsid w:val="6D5411E4"/>
    <w:rsid w:val="6D57AB24"/>
    <w:rsid w:val="6D961553"/>
    <w:rsid w:val="6DAA3A43"/>
    <w:rsid w:val="6E256720"/>
    <w:rsid w:val="6E3EFEFF"/>
    <w:rsid w:val="6E4C93E8"/>
    <w:rsid w:val="6E8BB301"/>
    <w:rsid w:val="6EA7CD1A"/>
    <w:rsid w:val="6EA8C939"/>
    <w:rsid w:val="6EE19DA3"/>
    <w:rsid w:val="6F1B6CA1"/>
    <w:rsid w:val="6F314D78"/>
    <w:rsid w:val="6F38168D"/>
    <w:rsid w:val="6F7BE792"/>
    <w:rsid w:val="6F835DCF"/>
    <w:rsid w:val="6F9FDD39"/>
    <w:rsid w:val="6FBEF004"/>
    <w:rsid w:val="6FD8D7EE"/>
    <w:rsid w:val="6FE26CF2"/>
    <w:rsid w:val="700CA6AB"/>
    <w:rsid w:val="7015B63F"/>
    <w:rsid w:val="701F269D"/>
    <w:rsid w:val="70546C91"/>
    <w:rsid w:val="705C591C"/>
    <w:rsid w:val="705CE3CC"/>
    <w:rsid w:val="7060C12F"/>
    <w:rsid w:val="7090E5BF"/>
    <w:rsid w:val="709F9C64"/>
    <w:rsid w:val="70A098D4"/>
    <w:rsid w:val="70FA5EFE"/>
    <w:rsid w:val="710F643E"/>
    <w:rsid w:val="71157ABF"/>
    <w:rsid w:val="7117B7F3"/>
    <w:rsid w:val="7134313E"/>
    <w:rsid w:val="71386964"/>
    <w:rsid w:val="715CB1D6"/>
    <w:rsid w:val="71896EFB"/>
    <w:rsid w:val="71AC5174"/>
    <w:rsid w:val="71C0E190"/>
    <w:rsid w:val="71D458B6"/>
    <w:rsid w:val="7201594B"/>
    <w:rsid w:val="723692CF"/>
    <w:rsid w:val="72459D7C"/>
    <w:rsid w:val="724C8899"/>
    <w:rsid w:val="72559032"/>
    <w:rsid w:val="727C2E5D"/>
    <w:rsid w:val="728A1B7E"/>
    <w:rsid w:val="729CBDA4"/>
    <w:rsid w:val="72C73BA0"/>
    <w:rsid w:val="72CB4349"/>
    <w:rsid w:val="7321D4AC"/>
    <w:rsid w:val="732BFCE3"/>
    <w:rsid w:val="7335E0C9"/>
    <w:rsid w:val="7347ADDC"/>
    <w:rsid w:val="735A4905"/>
    <w:rsid w:val="73672F2D"/>
    <w:rsid w:val="736DCB93"/>
    <w:rsid w:val="739861F1"/>
    <w:rsid w:val="73A137C9"/>
    <w:rsid w:val="73AA64FB"/>
    <w:rsid w:val="73E9BAD3"/>
    <w:rsid w:val="740653F1"/>
    <w:rsid w:val="7440A1ED"/>
    <w:rsid w:val="74719B7E"/>
    <w:rsid w:val="74755A67"/>
    <w:rsid w:val="74E42876"/>
    <w:rsid w:val="75245169"/>
    <w:rsid w:val="7529A41C"/>
    <w:rsid w:val="75321801"/>
    <w:rsid w:val="75384F3D"/>
    <w:rsid w:val="75497A0F"/>
    <w:rsid w:val="754CE647"/>
    <w:rsid w:val="755DA444"/>
    <w:rsid w:val="758A5D96"/>
    <w:rsid w:val="75AA94BB"/>
    <w:rsid w:val="75B69E3A"/>
    <w:rsid w:val="75BC8C56"/>
    <w:rsid w:val="75D0CE7C"/>
    <w:rsid w:val="75E42D46"/>
    <w:rsid w:val="75ED4164"/>
    <w:rsid w:val="760F1EBD"/>
    <w:rsid w:val="76255EC6"/>
    <w:rsid w:val="76364009"/>
    <w:rsid w:val="7651EEBB"/>
    <w:rsid w:val="765294A4"/>
    <w:rsid w:val="76AD4805"/>
    <w:rsid w:val="76F26A9F"/>
    <w:rsid w:val="770D717B"/>
    <w:rsid w:val="7774E8B0"/>
    <w:rsid w:val="777C5EE2"/>
    <w:rsid w:val="779CAA7C"/>
    <w:rsid w:val="77B1D9E9"/>
    <w:rsid w:val="77BB575C"/>
    <w:rsid w:val="77DF70DE"/>
    <w:rsid w:val="77FC2BD6"/>
    <w:rsid w:val="7816BB68"/>
    <w:rsid w:val="781E48F0"/>
    <w:rsid w:val="78A50CDD"/>
    <w:rsid w:val="78ADF587"/>
    <w:rsid w:val="78B1BEC5"/>
    <w:rsid w:val="78CFC21F"/>
    <w:rsid w:val="78DBBC05"/>
    <w:rsid w:val="791510FE"/>
    <w:rsid w:val="79518D6B"/>
    <w:rsid w:val="7957DB0F"/>
    <w:rsid w:val="79B2CA17"/>
    <w:rsid w:val="79EDF0CA"/>
    <w:rsid w:val="79F7C921"/>
    <w:rsid w:val="7A08D222"/>
    <w:rsid w:val="7A0E9926"/>
    <w:rsid w:val="7A1346EA"/>
    <w:rsid w:val="7A577813"/>
    <w:rsid w:val="7A61F226"/>
    <w:rsid w:val="7A8E9CC7"/>
    <w:rsid w:val="7AC6EDF8"/>
    <w:rsid w:val="7AE4F25A"/>
    <w:rsid w:val="7AFF1DB1"/>
    <w:rsid w:val="7B975209"/>
    <w:rsid w:val="7B99EFEB"/>
    <w:rsid w:val="7BA40219"/>
    <w:rsid w:val="7BA733F6"/>
    <w:rsid w:val="7BB22BED"/>
    <w:rsid w:val="7BBE6FCE"/>
    <w:rsid w:val="7BCA1821"/>
    <w:rsid w:val="7BD3C3FA"/>
    <w:rsid w:val="7BD925EF"/>
    <w:rsid w:val="7BDA61B4"/>
    <w:rsid w:val="7BE4913B"/>
    <w:rsid w:val="7C2435BA"/>
    <w:rsid w:val="7C25482D"/>
    <w:rsid w:val="7C439476"/>
    <w:rsid w:val="7C5A6A9A"/>
    <w:rsid w:val="7CF0378D"/>
    <w:rsid w:val="7CFE7F4B"/>
    <w:rsid w:val="7D488C9E"/>
    <w:rsid w:val="7D6AADDF"/>
    <w:rsid w:val="7DB7E549"/>
    <w:rsid w:val="7DBDB877"/>
    <w:rsid w:val="7E333F1C"/>
    <w:rsid w:val="7E4D3A88"/>
    <w:rsid w:val="7E544786"/>
    <w:rsid w:val="7E6BACA2"/>
    <w:rsid w:val="7E6D809A"/>
    <w:rsid w:val="7E7139A9"/>
    <w:rsid w:val="7E76387D"/>
    <w:rsid w:val="7EC46048"/>
    <w:rsid w:val="7ECC6321"/>
    <w:rsid w:val="7EF3B2B9"/>
    <w:rsid w:val="7EFE5EE4"/>
    <w:rsid w:val="7F389337"/>
    <w:rsid w:val="7F523852"/>
    <w:rsid w:val="7F659291"/>
    <w:rsid w:val="7F8FD747"/>
    <w:rsid w:val="7F920B5C"/>
    <w:rsid w:val="7FA76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B8F6A68"/>
  <w15:docId w15:val="{8C0016DF-3207-49BF-863B-D9086E3A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9F"/>
  </w:style>
  <w:style w:type="paragraph" w:styleId="Heading1">
    <w:name w:val="heading 1"/>
    <w:basedOn w:val="Normal"/>
    <w:next w:val="Normal"/>
    <w:link w:val="Heading1Char"/>
    <w:uiPriority w:val="9"/>
    <w:qFormat/>
    <w:pPr>
      <w:keepNext/>
      <w:keepLines/>
      <w:spacing w:before="240"/>
      <w:outlineLvl w:val="0"/>
    </w:pPr>
    <w:rPr>
      <w:color w:val="2E75B5"/>
      <w:sz w:val="32"/>
      <w:szCs w:val="32"/>
    </w:rPr>
  </w:style>
  <w:style w:type="paragraph" w:styleId="Heading2">
    <w:name w:val="heading 2"/>
    <w:basedOn w:val="Normal"/>
    <w:next w:val="Normal"/>
    <w:uiPriority w:val="9"/>
    <w:unhideWhenUsed/>
    <w:qFormat/>
    <w:rsid w:val="00E442F3"/>
    <w:pPr>
      <w:keepNext/>
      <w:keepLines/>
      <w:spacing w:before="360" w:after="80"/>
      <w:outlineLvl w:val="1"/>
    </w:pPr>
    <w:rPr>
      <w:b/>
      <w:sz w:val="36"/>
      <w:szCs w:val="36"/>
      <w:u w:val="single"/>
    </w:rPr>
  </w:style>
  <w:style w:type="paragraph" w:styleId="Heading3">
    <w:name w:val="heading 3"/>
    <w:basedOn w:val="Normal"/>
    <w:next w:val="Normal"/>
    <w:link w:val="Heading3Char"/>
    <w:uiPriority w:val="9"/>
    <w:unhideWhenUsed/>
    <w:qFormat/>
    <w:rsid w:val="00E442F3"/>
    <w:pPr>
      <w:keepNext/>
      <w:keepLines/>
      <w:spacing w:before="280" w:after="80"/>
      <w:outlineLvl w:val="2"/>
    </w:pPr>
    <w:rPr>
      <w:b/>
      <w:sz w:val="28"/>
      <w:szCs w:val="28"/>
      <w:u w:val="single"/>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84F9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4F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4F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sz w:val="56"/>
      <w:szCs w:val="56"/>
    </w:rPr>
  </w:style>
  <w:style w:type="paragraph" w:styleId="Subtitle">
    <w:name w:val="Subtitle"/>
    <w:basedOn w:val="Normal"/>
    <w:next w:val="Normal"/>
    <w:uiPriority w:val="11"/>
    <w:qFormat/>
    <w:pPr>
      <w:spacing w:before="120" w:after="120"/>
    </w:pPr>
    <w:rPr>
      <w:i/>
      <w:color w:val="5B9BD5"/>
    </w:rPr>
  </w:style>
  <w:style w:type="paragraph" w:styleId="Header">
    <w:name w:val="header"/>
    <w:basedOn w:val="Normal"/>
    <w:link w:val="HeaderChar"/>
    <w:uiPriority w:val="99"/>
    <w:unhideWhenUsed/>
    <w:rsid w:val="001D1D6B"/>
    <w:pPr>
      <w:tabs>
        <w:tab w:val="center" w:pos="4680"/>
        <w:tab w:val="right" w:pos="9360"/>
      </w:tabs>
    </w:pPr>
  </w:style>
  <w:style w:type="character" w:customStyle="1" w:styleId="HeaderChar">
    <w:name w:val="Header Char"/>
    <w:basedOn w:val="DefaultParagraphFont"/>
    <w:link w:val="Header"/>
    <w:uiPriority w:val="99"/>
    <w:rsid w:val="001D1D6B"/>
  </w:style>
  <w:style w:type="paragraph" w:styleId="Footer">
    <w:name w:val="footer"/>
    <w:basedOn w:val="Normal"/>
    <w:link w:val="FooterChar"/>
    <w:uiPriority w:val="99"/>
    <w:unhideWhenUsed/>
    <w:rsid w:val="001D1D6B"/>
    <w:pPr>
      <w:tabs>
        <w:tab w:val="center" w:pos="4680"/>
        <w:tab w:val="right" w:pos="9360"/>
      </w:tabs>
    </w:pPr>
  </w:style>
  <w:style w:type="character" w:customStyle="1" w:styleId="FooterChar">
    <w:name w:val="Footer Char"/>
    <w:basedOn w:val="DefaultParagraphFont"/>
    <w:link w:val="Footer"/>
    <w:uiPriority w:val="99"/>
    <w:rsid w:val="001D1D6B"/>
  </w:style>
  <w:style w:type="paragraph" w:styleId="ListParagraph">
    <w:name w:val="List Paragraph"/>
    <w:basedOn w:val="Normal"/>
    <w:uiPriority w:val="34"/>
    <w:qFormat/>
    <w:rsid w:val="000D6C22"/>
    <w:pPr>
      <w:ind w:left="720"/>
      <w:contextualSpacing/>
    </w:pPr>
  </w:style>
  <w:style w:type="character" w:customStyle="1" w:styleId="Heading1Char">
    <w:name w:val="Heading 1 Char"/>
    <w:basedOn w:val="DefaultParagraphFont"/>
    <w:link w:val="Heading1"/>
    <w:uiPriority w:val="9"/>
    <w:rsid w:val="00670406"/>
    <w:rPr>
      <w:color w:val="2E75B5"/>
      <w:sz w:val="32"/>
      <w:szCs w:val="32"/>
    </w:rPr>
  </w:style>
  <w:style w:type="paragraph" w:customStyle="1" w:styleId="WBAddress">
    <w:name w:val="WB Address"/>
    <w:basedOn w:val="Normal"/>
    <w:qFormat/>
    <w:rsid w:val="00C670A5"/>
    <w:pPr>
      <w:pBdr>
        <w:top w:val="none" w:sz="0" w:space="0" w:color="auto"/>
        <w:left w:val="none" w:sz="0" w:space="0" w:color="auto"/>
        <w:bottom w:val="none" w:sz="0" w:space="0" w:color="auto"/>
        <w:right w:val="none" w:sz="0" w:space="0" w:color="auto"/>
        <w:between w:val="none" w:sz="0" w:space="0" w:color="auto"/>
      </w:pBdr>
      <w:spacing w:line="210" w:lineRule="exact"/>
      <w:contextualSpacing/>
    </w:pPr>
    <w:rPr>
      <w:rFonts w:asciiTheme="minorHAnsi" w:eastAsiaTheme="minorHAnsi" w:hAnsiTheme="minorHAnsi" w:cstheme="minorBidi"/>
      <w:color w:val="4F81BD" w:themeColor="accent1"/>
      <w:sz w:val="18"/>
      <w:szCs w:val="22"/>
    </w:rPr>
  </w:style>
  <w:style w:type="paragraph" w:customStyle="1" w:styleId="WBContactnumbers">
    <w:name w:val="WB Contact numbers"/>
    <w:basedOn w:val="WBAddress"/>
    <w:qFormat/>
    <w:rsid w:val="00C670A5"/>
    <w:pPr>
      <w:tabs>
        <w:tab w:val="left" w:pos="284"/>
      </w:tabs>
      <w:ind w:left="284" w:hanging="284"/>
    </w:pPr>
  </w:style>
  <w:style w:type="paragraph" w:customStyle="1" w:styleId="WBweb">
    <w:name w:val="WB web"/>
    <w:basedOn w:val="Normal"/>
    <w:qFormat/>
    <w:rsid w:val="00C670A5"/>
    <w:pPr>
      <w:pBdr>
        <w:top w:val="none" w:sz="0" w:space="0" w:color="auto"/>
        <w:left w:val="none" w:sz="0" w:space="0" w:color="auto"/>
        <w:bottom w:val="none" w:sz="0" w:space="0" w:color="auto"/>
        <w:right w:val="none" w:sz="0" w:space="0" w:color="auto"/>
        <w:between w:val="none" w:sz="0" w:space="0" w:color="auto"/>
      </w:pBdr>
      <w:spacing w:line="240" w:lineRule="exact"/>
      <w:contextualSpacing/>
    </w:pPr>
    <w:rPr>
      <w:rFonts w:asciiTheme="minorHAnsi" w:eastAsiaTheme="minorHAnsi" w:hAnsiTheme="minorHAnsi" w:cstheme="minorBidi"/>
      <w:b/>
      <w:color w:val="4F81BD" w:themeColor="accent1"/>
      <w:sz w:val="20"/>
      <w:szCs w:val="22"/>
    </w:rPr>
  </w:style>
  <w:style w:type="character" w:styleId="Hyperlink">
    <w:name w:val="Hyperlink"/>
    <w:basedOn w:val="DefaultParagraphFont"/>
    <w:uiPriority w:val="99"/>
    <w:unhideWhenUsed/>
    <w:rsid w:val="0074587E"/>
    <w:rPr>
      <w:color w:val="0000FF" w:themeColor="hyperlink"/>
      <w:u w:val="single"/>
    </w:rPr>
  </w:style>
  <w:style w:type="character" w:styleId="UnresolvedMention">
    <w:name w:val="Unresolved Mention"/>
    <w:basedOn w:val="DefaultParagraphFont"/>
    <w:uiPriority w:val="99"/>
    <w:semiHidden/>
    <w:unhideWhenUsed/>
    <w:rsid w:val="0074587E"/>
    <w:rPr>
      <w:color w:val="605E5C"/>
      <w:shd w:val="clear" w:color="auto" w:fill="E1DFDD"/>
    </w:rPr>
  </w:style>
  <w:style w:type="table" w:styleId="TableGrid">
    <w:name w:val="Table Grid"/>
    <w:basedOn w:val="TableNormal"/>
    <w:uiPriority w:val="39"/>
    <w:rsid w:val="0074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D32"/>
    <w:rPr>
      <w:sz w:val="16"/>
      <w:szCs w:val="16"/>
    </w:rPr>
  </w:style>
  <w:style w:type="paragraph" w:styleId="CommentText">
    <w:name w:val="annotation text"/>
    <w:basedOn w:val="Normal"/>
    <w:link w:val="CommentTextChar"/>
    <w:uiPriority w:val="99"/>
    <w:semiHidden/>
    <w:unhideWhenUsed/>
    <w:rsid w:val="007E3D32"/>
    <w:rPr>
      <w:sz w:val="20"/>
      <w:szCs w:val="20"/>
    </w:rPr>
  </w:style>
  <w:style w:type="character" w:customStyle="1" w:styleId="CommentTextChar">
    <w:name w:val="Comment Text Char"/>
    <w:basedOn w:val="DefaultParagraphFont"/>
    <w:link w:val="CommentText"/>
    <w:uiPriority w:val="99"/>
    <w:semiHidden/>
    <w:rsid w:val="007E3D32"/>
    <w:rPr>
      <w:sz w:val="20"/>
      <w:szCs w:val="20"/>
    </w:rPr>
  </w:style>
  <w:style w:type="paragraph" w:styleId="CommentSubject">
    <w:name w:val="annotation subject"/>
    <w:basedOn w:val="CommentText"/>
    <w:next w:val="CommentText"/>
    <w:link w:val="CommentSubjectChar"/>
    <w:uiPriority w:val="99"/>
    <w:semiHidden/>
    <w:unhideWhenUsed/>
    <w:rsid w:val="007E3D32"/>
    <w:rPr>
      <w:b/>
      <w:bCs/>
    </w:rPr>
  </w:style>
  <w:style w:type="character" w:customStyle="1" w:styleId="CommentSubjectChar">
    <w:name w:val="Comment Subject Char"/>
    <w:basedOn w:val="CommentTextChar"/>
    <w:link w:val="CommentSubject"/>
    <w:uiPriority w:val="99"/>
    <w:semiHidden/>
    <w:rsid w:val="007E3D32"/>
    <w:rPr>
      <w:b/>
      <w:bCs/>
      <w:sz w:val="20"/>
      <w:szCs w:val="20"/>
    </w:rPr>
  </w:style>
  <w:style w:type="paragraph" w:styleId="Revision">
    <w:name w:val="Revision"/>
    <w:hidden/>
    <w:uiPriority w:val="99"/>
    <w:semiHidden/>
    <w:rsid w:val="007E3D32"/>
    <w:pPr>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7E3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32"/>
    <w:rPr>
      <w:rFonts w:ascii="Segoe UI" w:hAnsi="Segoe UI" w:cs="Segoe UI"/>
      <w:sz w:val="18"/>
      <w:szCs w:val="18"/>
    </w:rPr>
  </w:style>
  <w:style w:type="paragraph" w:styleId="NoSpacing">
    <w:name w:val="No Spacing"/>
    <w:uiPriority w:val="1"/>
    <w:qFormat/>
    <w:rsid w:val="00E746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style>
  <w:style w:type="paragraph" w:styleId="TOCHeading">
    <w:name w:val="TOC Heading"/>
    <w:basedOn w:val="Heading1"/>
    <w:next w:val="Normal"/>
    <w:uiPriority w:val="39"/>
    <w:unhideWhenUsed/>
    <w:qFormat/>
    <w:rsid w:val="00662CB9"/>
    <w:p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C10992"/>
    <w:pPr>
      <w:tabs>
        <w:tab w:val="right" w:leader="dot" w:pos="9350"/>
      </w:tabs>
      <w:spacing w:after="100"/>
    </w:pPr>
    <w:rPr>
      <w:noProof/>
      <w:sz w:val="28"/>
      <w:szCs w:val="28"/>
    </w:rPr>
  </w:style>
  <w:style w:type="paragraph" w:styleId="TOC3">
    <w:name w:val="toc 3"/>
    <w:basedOn w:val="Normal"/>
    <w:next w:val="Normal"/>
    <w:autoRedefine/>
    <w:uiPriority w:val="39"/>
    <w:unhideWhenUsed/>
    <w:rsid w:val="00662CB9"/>
    <w:pPr>
      <w:spacing w:after="100"/>
      <w:ind w:left="480"/>
    </w:pPr>
  </w:style>
  <w:style w:type="character" w:customStyle="1" w:styleId="Heading3Char">
    <w:name w:val="Heading 3 Char"/>
    <w:basedOn w:val="DefaultParagraphFont"/>
    <w:link w:val="Heading3"/>
    <w:uiPriority w:val="9"/>
    <w:rsid w:val="00E442F3"/>
    <w:rPr>
      <w:b/>
      <w:sz w:val="28"/>
      <w:szCs w:val="28"/>
      <w:u w:val="single"/>
    </w:rPr>
  </w:style>
  <w:style w:type="character" w:styleId="FollowedHyperlink">
    <w:name w:val="FollowedHyperlink"/>
    <w:basedOn w:val="DefaultParagraphFont"/>
    <w:uiPriority w:val="99"/>
    <w:semiHidden/>
    <w:unhideWhenUsed/>
    <w:rsid w:val="00566F92"/>
    <w:rPr>
      <w:color w:val="800080" w:themeColor="followedHyperlink"/>
      <w:u w:val="single"/>
    </w:rPr>
  </w:style>
  <w:style w:type="character" w:customStyle="1" w:styleId="Heading4Char">
    <w:name w:val="Heading 4 Char"/>
    <w:basedOn w:val="DefaultParagraphFont"/>
    <w:link w:val="Heading4"/>
    <w:uiPriority w:val="9"/>
    <w:rsid w:val="004876CB"/>
    <w:rPr>
      <w:b/>
    </w:rPr>
  </w:style>
  <w:style w:type="paragraph" w:styleId="TOC2">
    <w:name w:val="toc 2"/>
    <w:basedOn w:val="Normal"/>
    <w:next w:val="Normal"/>
    <w:autoRedefine/>
    <w:uiPriority w:val="39"/>
    <w:unhideWhenUsed/>
    <w:rsid w:val="00325DAF"/>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imes New Roman"/>
      <w:color w:val="auto"/>
      <w:sz w:val="22"/>
      <w:szCs w:val="22"/>
    </w:rPr>
  </w:style>
  <w:style w:type="paragraph" w:styleId="TOC4">
    <w:name w:val="toc 4"/>
    <w:basedOn w:val="Normal"/>
    <w:next w:val="Normal"/>
    <w:autoRedefine/>
    <w:uiPriority w:val="39"/>
    <w:unhideWhenUsed/>
    <w:rsid w:val="006F15E5"/>
    <w:pPr>
      <w:spacing w:after="100"/>
      <w:ind w:left="720"/>
    </w:pPr>
  </w:style>
  <w:style w:type="paragraph" w:styleId="Bibliography">
    <w:name w:val="Bibliography"/>
    <w:basedOn w:val="Normal"/>
    <w:next w:val="Normal"/>
    <w:uiPriority w:val="37"/>
    <w:semiHidden/>
    <w:unhideWhenUsed/>
    <w:rsid w:val="00684F99"/>
  </w:style>
  <w:style w:type="paragraph" w:styleId="BlockText">
    <w:name w:val="Block Text"/>
    <w:basedOn w:val="Normal"/>
    <w:uiPriority w:val="99"/>
    <w:semiHidden/>
    <w:unhideWhenUsed/>
    <w:rsid w:val="00684F9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84F99"/>
    <w:pPr>
      <w:spacing w:after="120"/>
    </w:pPr>
  </w:style>
  <w:style w:type="character" w:customStyle="1" w:styleId="BodyTextChar">
    <w:name w:val="Body Text Char"/>
    <w:basedOn w:val="DefaultParagraphFont"/>
    <w:link w:val="BodyText"/>
    <w:uiPriority w:val="99"/>
    <w:semiHidden/>
    <w:rsid w:val="00684F99"/>
  </w:style>
  <w:style w:type="paragraph" w:styleId="BodyText2">
    <w:name w:val="Body Text 2"/>
    <w:basedOn w:val="Normal"/>
    <w:link w:val="BodyText2Char"/>
    <w:uiPriority w:val="99"/>
    <w:semiHidden/>
    <w:unhideWhenUsed/>
    <w:rsid w:val="00684F99"/>
    <w:pPr>
      <w:spacing w:after="120" w:line="480" w:lineRule="auto"/>
    </w:pPr>
  </w:style>
  <w:style w:type="character" w:customStyle="1" w:styleId="BodyText2Char">
    <w:name w:val="Body Text 2 Char"/>
    <w:basedOn w:val="DefaultParagraphFont"/>
    <w:link w:val="BodyText2"/>
    <w:uiPriority w:val="99"/>
    <w:semiHidden/>
    <w:rsid w:val="00684F99"/>
  </w:style>
  <w:style w:type="paragraph" w:styleId="BodyText3">
    <w:name w:val="Body Text 3"/>
    <w:basedOn w:val="Normal"/>
    <w:link w:val="BodyText3Char"/>
    <w:uiPriority w:val="99"/>
    <w:semiHidden/>
    <w:unhideWhenUsed/>
    <w:rsid w:val="00684F99"/>
    <w:pPr>
      <w:spacing w:after="120"/>
    </w:pPr>
    <w:rPr>
      <w:sz w:val="16"/>
      <w:szCs w:val="16"/>
    </w:rPr>
  </w:style>
  <w:style w:type="character" w:customStyle="1" w:styleId="BodyText3Char">
    <w:name w:val="Body Text 3 Char"/>
    <w:basedOn w:val="DefaultParagraphFont"/>
    <w:link w:val="BodyText3"/>
    <w:uiPriority w:val="99"/>
    <w:semiHidden/>
    <w:rsid w:val="00684F99"/>
    <w:rPr>
      <w:sz w:val="16"/>
      <w:szCs w:val="16"/>
    </w:rPr>
  </w:style>
  <w:style w:type="paragraph" w:styleId="BodyTextFirstIndent">
    <w:name w:val="Body Text First Indent"/>
    <w:basedOn w:val="BodyText"/>
    <w:link w:val="BodyTextFirstIndentChar"/>
    <w:uiPriority w:val="99"/>
    <w:semiHidden/>
    <w:unhideWhenUsed/>
    <w:rsid w:val="00684F99"/>
    <w:pPr>
      <w:spacing w:after="0"/>
      <w:ind w:firstLine="360"/>
    </w:pPr>
  </w:style>
  <w:style w:type="character" w:customStyle="1" w:styleId="BodyTextFirstIndentChar">
    <w:name w:val="Body Text First Indent Char"/>
    <w:basedOn w:val="BodyTextChar"/>
    <w:link w:val="BodyTextFirstIndent"/>
    <w:uiPriority w:val="99"/>
    <w:semiHidden/>
    <w:rsid w:val="00684F99"/>
  </w:style>
  <w:style w:type="paragraph" w:styleId="BodyTextIndent">
    <w:name w:val="Body Text Indent"/>
    <w:basedOn w:val="Normal"/>
    <w:link w:val="BodyTextIndentChar"/>
    <w:uiPriority w:val="99"/>
    <w:semiHidden/>
    <w:unhideWhenUsed/>
    <w:rsid w:val="00684F99"/>
    <w:pPr>
      <w:spacing w:after="120"/>
      <w:ind w:left="360"/>
    </w:pPr>
  </w:style>
  <w:style w:type="character" w:customStyle="1" w:styleId="BodyTextIndentChar">
    <w:name w:val="Body Text Indent Char"/>
    <w:basedOn w:val="DefaultParagraphFont"/>
    <w:link w:val="BodyTextIndent"/>
    <w:uiPriority w:val="99"/>
    <w:semiHidden/>
    <w:rsid w:val="00684F99"/>
  </w:style>
  <w:style w:type="paragraph" w:styleId="BodyTextFirstIndent2">
    <w:name w:val="Body Text First Indent 2"/>
    <w:basedOn w:val="BodyTextIndent"/>
    <w:link w:val="BodyTextFirstIndent2Char"/>
    <w:uiPriority w:val="99"/>
    <w:semiHidden/>
    <w:unhideWhenUsed/>
    <w:rsid w:val="00684F99"/>
    <w:pPr>
      <w:spacing w:after="0"/>
      <w:ind w:firstLine="360"/>
    </w:pPr>
  </w:style>
  <w:style w:type="character" w:customStyle="1" w:styleId="BodyTextFirstIndent2Char">
    <w:name w:val="Body Text First Indent 2 Char"/>
    <w:basedOn w:val="BodyTextIndentChar"/>
    <w:link w:val="BodyTextFirstIndent2"/>
    <w:uiPriority w:val="99"/>
    <w:semiHidden/>
    <w:rsid w:val="00684F99"/>
  </w:style>
  <w:style w:type="paragraph" w:styleId="BodyTextIndent2">
    <w:name w:val="Body Text Indent 2"/>
    <w:basedOn w:val="Normal"/>
    <w:link w:val="BodyTextIndent2Char"/>
    <w:uiPriority w:val="99"/>
    <w:semiHidden/>
    <w:unhideWhenUsed/>
    <w:rsid w:val="00684F99"/>
    <w:pPr>
      <w:spacing w:after="120" w:line="480" w:lineRule="auto"/>
      <w:ind w:left="360"/>
    </w:pPr>
  </w:style>
  <w:style w:type="character" w:customStyle="1" w:styleId="BodyTextIndent2Char">
    <w:name w:val="Body Text Indent 2 Char"/>
    <w:basedOn w:val="DefaultParagraphFont"/>
    <w:link w:val="BodyTextIndent2"/>
    <w:uiPriority w:val="99"/>
    <w:semiHidden/>
    <w:rsid w:val="00684F99"/>
  </w:style>
  <w:style w:type="paragraph" w:styleId="BodyTextIndent3">
    <w:name w:val="Body Text Indent 3"/>
    <w:basedOn w:val="Normal"/>
    <w:link w:val="BodyTextIndent3Char"/>
    <w:uiPriority w:val="99"/>
    <w:semiHidden/>
    <w:unhideWhenUsed/>
    <w:rsid w:val="00684F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4F99"/>
    <w:rPr>
      <w:sz w:val="16"/>
      <w:szCs w:val="16"/>
    </w:rPr>
  </w:style>
  <w:style w:type="paragraph" w:styleId="Caption">
    <w:name w:val="caption"/>
    <w:basedOn w:val="Normal"/>
    <w:next w:val="Normal"/>
    <w:uiPriority w:val="35"/>
    <w:semiHidden/>
    <w:unhideWhenUsed/>
    <w:qFormat/>
    <w:rsid w:val="00684F99"/>
    <w:pPr>
      <w:spacing w:after="200"/>
    </w:pPr>
    <w:rPr>
      <w:i/>
      <w:iCs/>
      <w:color w:val="1F497D" w:themeColor="text2"/>
      <w:sz w:val="18"/>
      <w:szCs w:val="18"/>
    </w:rPr>
  </w:style>
  <w:style w:type="paragraph" w:styleId="Closing">
    <w:name w:val="Closing"/>
    <w:basedOn w:val="Normal"/>
    <w:link w:val="ClosingChar"/>
    <w:uiPriority w:val="99"/>
    <w:semiHidden/>
    <w:unhideWhenUsed/>
    <w:rsid w:val="00684F99"/>
    <w:pPr>
      <w:ind w:left="4320"/>
    </w:pPr>
  </w:style>
  <w:style w:type="character" w:customStyle="1" w:styleId="ClosingChar">
    <w:name w:val="Closing Char"/>
    <w:basedOn w:val="DefaultParagraphFont"/>
    <w:link w:val="Closing"/>
    <w:uiPriority w:val="99"/>
    <w:semiHidden/>
    <w:rsid w:val="00684F99"/>
  </w:style>
  <w:style w:type="paragraph" w:styleId="Date">
    <w:name w:val="Date"/>
    <w:basedOn w:val="Normal"/>
    <w:next w:val="Normal"/>
    <w:link w:val="DateChar"/>
    <w:uiPriority w:val="99"/>
    <w:semiHidden/>
    <w:unhideWhenUsed/>
    <w:rsid w:val="00684F99"/>
  </w:style>
  <w:style w:type="character" w:customStyle="1" w:styleId="DateChar">
    <w:name w:val="Date Char"/>
    <w:basedOn w:val="DefaultParagraphFont"/>
    <w:link w:val="Date"/>
    <w:uiPriority w:val="99"/>
    <w:semiHidden/>
    <w:rsid w:val="00684F99"/>
  </w:style>
  <w:style w:type="paragraph" w:styleId="DocumentMap">
    <w:name w:val="Document Map"/>
    <w:basedOn w:val="Normal"/>
    <w:link w:val="DocumentMapChar"/>
    <w:uiPriority w:val="99"/>
    <w:semiHidden/>
    <w:unhideWhenUsed/>
    <w:rsid w:val="00684F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F99"/>
    <w:rPr>
      <w:rFonts w:ascii="Segoe UI" w:hAnsi="Segoe UI" w:cs="Segoe UI"/>
      <w:sz w:val="16"/>
      <w:szCs w:val="16"/>
    </w:rPr>
  </w:style>
  <w:style w:type="paragraph" w:styleId="E-mailSignature">
    <w:name w:val="E-mail Signature"/>
    <w:basedOn w:val="Normal"/>
    <w:link w:val="E-mailSignatureChar"/>
    <w:uiPriority w:val="99"/>
    <w:semiHidden/>
    <w:unhideWhenUsed/>
    <w:rsid w:val="00684F99"/>
  </w:style>
  <w:style w:type="character" w:customStyle="1" w:styleId="E-mailSignatureChar">
    <w:name w:val="E-mail Signature Char"/>
    <w:basedOn w:val="DefaultParagraphFont"/>
    <w:link w:val="E-mailSignature"/>
    <w:uiPriority w:val="99"/>
    <w:semiHidden/>
    <w:rsid w:val="00684F99"/>
  </w:style>
  <w:style w:type="paragraph" w:styleId="EndnoteText">
    <w:name w:val="endnote text"/>
    <w:basedOn w:val="Normal"/>
    <w:link w:val="EndnoteTextChar"/>
    <w:uiPriority w:val="99"/>
    <w:semiHidden/>
    <w:unhideWhenUsed/>
    <w:rsid w:val="00684F99"/>
    <w:rPr>
      <w:sz w:val="20"/>
      <w:szCs w:val="20"/>
    </w:rPr>
  </w:style>
  <w:style w:type="character" w:customStyle="1" w:styleId="EndnoteTextChar">
    <w:name w:val="Endnote Text Char"/>
    <w:basedOn w:val="DefaultParagraphFont"/>
    <w:link w:val="EndnoteText"/>
    <w:uiPriority w:val="99"/>
    <w:semiHidden/>
    <w:rsid w:val="00684F99"/>
    <w:rPr>
      <w:sz w:val="20"/>
      <w:szCs w:val="20"/>
    </w:rPr>
  </w:style>
  <w:style w:type="paragraph" w:styleId="EnvelopeAddress">
    <w:name w:val="envelope address"/>
    <w:basedOn w:val="Normal"/>
    <w:uiPriority w:val="99"/>
    <w:semiHidden/>
    <w:unhideWhenUsed/>
    <w:rsid w:val="00684F9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F9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84F99"/>
    <w:rPr>
      <w:sz w:val="20"/>
      <w:szCs w:val="20"/>
    </w:rPr>
  </w:style>
  <w:style w:type="character" w:customStyle="1" w:styleId="FootnoteTextChar">
    <w:name w:val="Footnote Text Char"/>
    <w:basedOn w:val="DefaultParagraphFont"/>
    <w:link w:val="FootnoteText"/>
    <w:uiPriority w:val="99"/>
    <w:semiHidden/>
    <w:rsid w:val="00684F99"/>
    <w:rPr>
      <w:sz w:val="20"/>
      <w:szCs w:val="20"/>
    </w:rPr>
  </w:style>
  <w:style w:type="character" w:customStyle="1" w:styleId="Heading7Char">
    <w:name w:val="Heading 7 Char"/>
    <w:basedOn w:val="DefaultParagraphFont"/>
    <w:link w:val="Heading7"/>
    <w:uiPriority w:val="9"/>
    <w:semiHidden/>
    <w:rsid w:val="00684F9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84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F9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84F99"/>
    <w:rPr>
      <w:i/>
      <w:iCs/>
    </w:rPr>
  </w:style>
  <w:style w:type="character" w:customStyle="1" w:styleId="HTMLAddressChar">
    <w:name w:val="HTML Address Char"/>
    <w:basedOn w:val="DefaultParagraphFont"/>
    <w:link w:val="HTMLAddress"/>
    <w:uiPriority w:val="99"/>
    <w:semiHidden/>
    <w:rsid w:val="00684F99"/>
    <w:rPr>
      <w:i/>
      <w:iCs/>
    </w:rPr>
  </w:style>
  <w:style w:type="paragraph" w:styleId="HTMLPreformatted">
    <w:name w:val="HTML Preformatted"/>
    <w:basedOn w:val="Normal"/>
    <w:link w:val="HTMLPreformattedChar"/>
    <w:uiPriority w:val="99"/>
    <w:semiHidden/>
    <w:unhideWhenUsed/>
    <w:rsid w:val="00684F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F99"/>
    <w:rPr>
      <w:rFonts w:ascii="Consolas" w:hAnsi="Consolas"/>
      <w:sz w:val="20"/>
      <w:szCs w:val="20"/>
    </w:rPr>
  </w:style>
  <w:style w:type="paragraph" w:styleId="Index1">
    <w:name w:val="index 1"/>
    <w:basedOn w:val="Normal"/>
    <w:next w:val="Normal"/>
    <w:autoRedefine/>
    <w:uiPriority w:val="99"/>
    <w:semiHidden/>
    <w:unhideWhenUsed/>
    <w:rsid w:val="00684F99"/>
    <w:pPr>
      <w:ind w:left="240" w:hanging="240"/>
    </w:pPr>
  </w:style>
  <w:style w:type="paragraph" w:styleId="Index2">
    <w:name w:val="index 2"/>
    <w:basedOn w:val="Normal"/>
    <w:next w:val="Normal"/>
    <w:autoRedefine/>
    <w:uiPriority w:val="99"/>
    <w:semiHidden/>
    <w:unhideWhenUsed/>
    <w:rsid w:val="00684F99"/>
    <w:pPr>
      <w:ind w:left="480" w:hanging="240"/>
    </w:pPr>
  </w:style>
  <w:style w:type="paragraph" w:styleId="Index3">
    <w:name w:val="index 3"/>
    <w:basedOn w:val="Normal"/>
    <w:next w:val="Normal"/>
    <w:autoRedefine/>
    <w:uiPriority w:val="99"/>
    <w:semiHidden/>
    <w:unhideWhenUsed/>
    <w:rsid w:val="00684F99"/>
    <w:pPr>
      <w:ind w:left="720" w:hanging="240"/>
    </w:pPr>
  </w:style>
  <w:style w:type="paragraph" w:styleId="Index4">
    <w:name w:val="index 4"/>
    <w:basedOn w:val="Normal"/>
    <w:next w:val="Normal"/>
    <w:autoRedefine/>
    <w:uiPriority w:val="99"/>
    <w:semiHidden/>
    <w:unhideWhenUsed/>
    <w:rsid w:val="00684F99"/>
    <w:pPr>
      <w:ind w:left="960" w:hanging="240"/>
    </w:pPr>
  </w:style>
  <w:style w:type="paragraph" w:styleId="Index5">
    <w:name w:val="index 5"/>
    <w:basedOn w:val="Normal"/>
    <w:next w:val="Normal"/>
    <w:autoRedefine/>
    <w:uiPriority w:val="99"/>
    <w:semiHidden/>
    <w:unhideWhenUsed/>
    <w:rsid w:val="00684F99"/>
    <w:pPr>
      <w:ind w:left="1200" w:hanging="240"/>
    </w:pPr>
  </w:style>
  <w:style w:type="paragraph" w:styleId="Index6">
    <w:name w:val="index 6"/>
    <w:basedOn w:val="Normal"/>
    <w:next w:val="Normal"/>
    <w:autoRedefine/>
    <w:uiPriority w:val="99"/>
    <w:semiHidden/>
    <w:unhideWhenUsed/>
    <w:rsid w:val="00684F99"/>
    <w:pPr>
      <w:ind w:left="1440" w:hanging="240"/>
    </w:pPr>
  </w:style>
  <w:style w:type="paragraph" w:styleId="Index7">
    <w:name w:val="index 7"/>
    <w:basedOn w:val="Normal"/>
    <w:next w:val="Normal"/>
    <w:autoRedefine/>
    <w:uiPriority w:val="99"/>
    <w:semiHidden/>
    <w:unhideWhenUsed/>
    <w:rsid w:val="00684F99"/>
    <w:pPr>
      <w:ind w:left="1680" w:hanging="240"/>
    </w:pPr>
  </w:style>
  <w:style w:type="paragraph" w:styleId="Index8">
    <w:name w:val="index 8"/>
    <w:basedOn w:val="Normal"/>
    <w:next w:val="Normal"/>
    <w:autoRedefine/>
    <w:uiPriority w:val="99"/>
    <w:semiHidden/>
    <w:unhideWhenUsed/>
    <w:rsid w:val="00684F99"/>
    <w:pPr>
      <w:ind w:left="1920" w:hanging="240"/>
    </w:pPr>
  </w:style>
  <w:style w:type="paragraph" w:styleId="Index9">
    <w:name w:val="index 9"/>
    <w:basedOn w:val="Normal"/>
    <w:next w:val="Normal"/>
    <w:autoRedefine/>
    <w:uiPriority w:val="99"/>
    <w:semiHidden/>
    <w:unhideWhenUsed/>
    <w:rsid w:val="00684F99"/>
    <w:pPr>
      <w:ind w:left="2160" w:hanging="240"/>
    </w:pPr>
  </w:style>
  <w:style w:type="paragraph" w:styleId="IndexHeading">
    <w:name w:val="index heading"/>
    <w:basedOn w:val="Normal"/>
    <w:next w:val="Index1"/>
    <w:uiPriority w:val="99"/>
    <w:semiHidden/>
    <w:unhideWhenUsed/>
    <w:rsid w:val="00684F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4F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4F99"/>
    <w:rPr>
      <w:i/>
      <w:iCs/>
      <w:color w:val="4F81BD" w:themeColor="accent1"/>
    </w:rPr>
  </w:style>
  <w:style w:type="paragraph" w:styleId="List">
    <w:name w:val="List"/>
    <w:basedOn w:val="Normal"/>
    <w:uiPriority w:val="99"/>
    <w:semiHidden/>
    <w:unhideWhenUsed/>
    <w:rsid w:val="00684F99"/>
    <w:pPr>
      <w:ind w:left="360" w:hanging="360"/>
      <w:contextualSpacing/>
    </w:pPr>
  </w:style>
  <w:style w:type="paragraph" w:styleId="List2">
    <w:name w:val="List 2"/>
    <w:basedOn w:val="Normal"/>
    <w:uiPriority w:val="99"/>
    <w:semiHidden/>
    <w:unhideWhenUsed/>
    <w:rsid w:val="00684F99"/>
    <w:pPr>
      <w:ind w:left="720" w:hanging="360"/>
      <w:contextualSpacing/>
    </w:pPr>
  </w:style>
  <w:style w:type="paragraph" w:styleId="List3">
    <w:name w:val="List 3"/>
    <w:basedOn w:val="Normal"/>
    <w:uiPriority w:val="99"/>
    <w:semiHidden/>
    <w:unhideWhenUsed/>
    <w:rsid w:val="00684F99"/>
    <w:pPr>
      <w:ind w:left="1080" w:hanging="360"/>
      <w:contextualSpacing/>
    </w:pPr>
  </w:style>
  <w:style w:type="paragraph" w:styleId="List4">
    <w:name w:val="List 4"/>
    <w:basedOn w:val="Normal"/>
    <w:uiPriority w:val="99"/>
    <w:semiHidden/>
    <w:unhideWhenUsed/>
    <w:rsid w:val="00684F99"/>
    <w:pPr>
      <w:ind w:left="1440" w:hanging="360"/>
      <w:contextualSpacing/>
    </w:pPr>
  </w:style>
  <w:style w:type="paragraph" w:styleId="List5">
    <w:name w:val="List 5"/>
    <w:basedOn w:val="Normal"/>
    <w:uiPriority w:val="99"/>
    <w:semiHidden/>
    <w:unhideWhenUsed/>
    <w:rsid w:val="00684F99"/>
    <w:pPr>
      <w:ind w:left="1800" w:hanging="360"/>
      <w:contextualSpacing/>
    </w:pPr>
  </w:style>
  <w:style w:type="paragraph" w:styleId="ListBullet">
    <w:name w:val="List Bullet"/>
    <w:basedOn w:val="Normal"/>
    <w:uiPriority w:val="99"/>
    <w:semiHidden/>
    <w:unhideWhenUsed/>
    <w:rsid w:val="00684F99"/>
    <w:pPr>
      <w:numPr>
        <w:numId w:val="26"/>
      </w:numPr>
      <w:contextualSpacing/>
    </w:pPr>
  </w:style>
  <w:style w:type="paragraph" w:styleId="ListBullet2">
    <w:name w:val="List Bullet 2"/>
    <w:basedOn w:val="Normal"/>
    <w:uiPriority w:val="99"/>
    <w:semiHidden/>
    <w:unhideWhenUsed/>
    <w:rsid w:val="00684F99"/>
    <w:pPr>
      <w:numPr>
        <w:numId w:val="27"/>
      </w:numPr>
      <w:contextualSpacing/>
    </w:pPr>
  </w:style>
  <w:style w:type="paragraph" w:styleId="ListBullet3">
    <w:name w:val="List Bullet 3"/>
    <w:basedOn w:val="Normal"/>
    <w:uiPriority w:val="99"/>
    <w:semiHidden/>
    <w:unhideWhenUsed/>
    <w:rsid w:val="00684F99"/>
    <w:pPr>
      <w:numPr>
        <w:numId w:val="28"/>
      </w:numPr>
      <w:contextualSpacing/>
    </w:pPr>
  </w:style>
  <w:style w:type="paragraph" w:styleId="ListBullet4">
    <w:name w:val="List Bullet 4"/>
    <w:basedOn w:val="Normal"/>
    <w:uiPriority w:val="99"/>
    <w:semiHidden/>
    <w:unhideWhenUsed/>
    <w:rsid w:val="00684F99"/>
    <w:pPr>
      <w:numPr>
        <w:numId w:val="29"/>
      </w:numPr>
      <w:contextualSpacing/>
    </w:pPr>
  </w:style>
  <w:style w:type="paragraph" w:styleId="ListBullet5">
    <w:name w:val="List Bullet 5"/>
    <w:basedOn w:val="Normal"/>
    <w:uiPriority w:val="99"/>
    <w:semiHidden/>
    <w:unhideWhenUsed/>
    <w:rsid w:val="00684F99"/>
    <w:pPr>
      <w:numPr>
        <w:numId w:val="30"/>
      </w:numPr>
      <w:contextualSpacing/>
    </w:pPr>
  </w:style>
  <w:style w:type="paragraph" w:styleId="ListContinue">
    <w:name w:val="List Continue"/>
    <w:basedOn w:val="Normal"/>
    <w:uiPriority w:val="99"/>
    <w:semiHidden/>
    <w:unhideWhenUsed/>
    <w:rsid w:val="00684F99"/>
    <w:pPr>
      <w:spacing w:after="120"/>
      <w:ind w:left="360"/>
      <w:contextualSpacing/>
    </w:pPr>
  </w:style>
  <w:style w:type="paragraph" w:styleId="ListContinue2">
    <w:name w:val="List Continue 2"/>
    <w:basedOn w:val="Normal"/>
    <w:uiPriority w:val="99"/>
    <w:semiHidden/>
    <w:unhideWhenUsed/>
    <w:rsid w:val="00684F99"/>
    <w:pPr>
      <w:spacing w:after="120"/>
      <w:ind w:left="720"/>
      <w:contextualSpacing/>
    </w:pPr>
  </w:style>
  <w:style w:type="paragraph" w:styleId="ListContinue3">
    <w:name w:val="List Continue 3"/>
    <w:basedOn w:val="Normal"/>
    <w:uiPriority w:val="99"/>
    <w:semiHidden/>
    <w:unhideWhenUsed/>
    <w:rsid w:val="00684F99"/>
    <w:pPr>
      <w:spacing w:after="120"/>
      <w:ind w:left="1080"/>
      <w:contextualSpacing/>
    </w:pPr>
  </w:style>
  <w:style w:type="paragraph" w:styleId="ListContinue4">
    <w:name w:val="List Continue 4"/>
    <w:basedOn w:val="Normal"/>
    <w:uiPriority w:val="99"/>
    <w:semiHidden/>
    <w:unhideWhenUsed/>
    <w:rsid w:val="00684F99"/>
    <w:pPr>
      <w:spacing w:after="120"/>
      <w:ind w:left="1440"/>
      <w:contextualSpacing/>
    </w:pPr>
  </w:style>
  <w:style w:type="paragraph" w:styleId="ListContinue5">
    <w:name w:val="List Continue 5"/>
    <w:basedOn w:val="Normal"/>
    <w:uiPriority w:val="99"/>
    <w:semiHidden/>
    <w:unhideWhenUsed/>
    <w:rsid w:val="00684F99"/>
    <w:pPr>
      <w:spacing w:after="120"/>
      <w:ind w:left="1800"/>
      <w:contextualSpacing/>
    </w:pPr>
  </w:style>
  <w:style w:type="paragraph" w:styleId="ListNumber">
    <w:name w:val="List Number"/>
    <w:basedOn w:val="Normal"/>
    <w:uiPriority w:val="99"/>
    <w:semiHidden/>
    <w:unhideWhenUsed/>
    <w:rsid w:val="00684F99"/>
    <w:pPr>
      <w:numPr>
        <w:numId w:val="31"/>
      </w:numPr>
      <w:contextualSpacing/>
    </w:pPr>
  </w:style>
  <w:style w:type="paragraph" w:styleId="ListNumber2">
    <w:name w:val="List Number 2"/>
    <w:basedOn w:val="Normal"/>
    <w:uiPriority w:val="99"/>
    <w:semiHidden/>
    <w:unhideWhenUsed/>
    <w:rsid w:val="00684F99"/>
    <w:pPr>
      <w:numPr>
        <w:numId w:val="32"/>
      </w:numPr>
      <w:contextualSpacing/>
    </w:pPr>
  </w:style>
  <w:style w:type="paragraph" w:styleId="ListNumber3">
    <w:name w:val="List Number 3"/>
    <w:basedOn w:val="Normal"/>
    <w:uiPriority w:val="99"/>
    <w:semiHidden/>
    <w:unhideWhenUsed/>
    <w:rsid w:val="00684F99"/>
    <w:pPr>
      <w:numPr>
        <w:numId w:val="33"/>
      </w:numPr>
      <w:contextualSpacing/>
    </w:pPr>
  </w:style>
  <w:style w:type="paragraph" w:styleId="ListNumber4">
    <w:name w:val="List Number 4"/>
    <w:basedOn w:val="Normal"/>
    <w:uiPriority w:val="99"/>
    <w:semiHidden/>
    <w:unhideWhenUsed/>
    <w:rsid w:val="00684F99"/>
    <w:pPr>
      <w:numPr>
        <w:numId w:val="34"/>
      </w:numPr>
      <w:contextualSpacing/>
    </w:pPr>
  </w:style>
  <w:style w:type="paragraph" w:styleId="ListNumber5">
    <w:name w:val="List Number 5"/>
    <w:basedOn w:val="Normal"/>
    <w:uiPriority w:val="99"/>
    <w:semiHidden/>
    <w:unhideWhenUsed/>
    <w:rsid w:val="00684F99"/>
    <w:pPr>
      <w:numPr>
        <w:numId w:val="35"/>
      </w:numPr>
      <w:contextualSpacing/>
    </w:pPr>
  </w:style>
  <w:style w:type="paragraph" w:styleId="MacroText">
    <w:name w:val="macro"/>
    <w:link w:val="MacroTextChar"/>
    <w:uiPriority w:val="99"/>
    <w:semiHidden/>
    <w:unhideWhenUsed/>
    <w:rsid w:val="00684F9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84F99"/>
    <w:rPr>
      <w:rFonts w:ascii="Consolas" w:hAnsi="Consolas"/>
      <w:sz w:val="20"/>
      <w:szCs w:val="20"/>
    </w:rPr>
  </w:style>
  <w:style w:type="paragraph" w:styleId="MessageHeader">
    <w:name w:val="Message Header"/>
    <w:basedOn w:val="Normal"/>
    <w:link w:val="MessageHeaderChar"/>
    <w:uiPriority w:val="99"/>
    <w:semiHidden/>
    <w:unhideWhenUsed/>
    <w:rsid w:val="00684F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F99"/>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84F99"/>
    <w:rPr>
      <w:rFonts w:ascii="Times New Roman" w:hAnsi="Times New Roman" w:cs="Times New Roman"/>
    </w:rPr>
  </w:style>
  <w:style w:type="paragraph" w:styleId="NormalIndent">
    <w:name w:val="Normal Indent"/>
    <w:basedOn w:val="Normal"/>
    <w:uiPriority w:val="99"/>
    <w:semiHidden/>
    <w:unhideWhenUsed/>
    <w:rsid w:val="00684F99"/>
    <w:pPr>
      <w:ind w:left="720"/>
    </w:pPr>
  </w:style>
  <w:style w:type="paragraph" w:styleId="NoteHeading">
    <w:name w:val="Note Heading"/>
    <w:basedOn w:val="Normal"/>
    <w:next w:val="Normal"/>
    <w:link w:val="NoteHeadingChar"/>
    <w:uiPriority w:val="99"/>
    <w:semiHidden/>
    <w:unhideWhenUsed/>
    <w:rsid w:val="00684F99"/>
  </w:style>
  <w:style w:type="character" w:customStyle="1" w:styleId="NoteHeadingChar">
    <w:name w:val="Note Heading Char"/>
    <w:basedOn w:val="DefaultParagraphFont"/>
    <w:link w:val="NoteHeading"/>
    <w:uiPriority w:val="99"/>
    <w:semiHidden/>
    <w:rsid w:val="00684F99"/>
  </w:style>
  <w:style w:type="paragraph" w:styleId="PlainText">
    <w:name w:val="Plain Text"/>
    <w:basedOn w:val="Normal"/>
    <w:link w:val="PlainTextChar"/>
    <w:uiPriority w:val="99"/>
    <w:semiHidden/>
    <w:unhideWhenUsed/>
    <w:rsid w:val="00684F99"/>
    <w:rPr>
      <w:rFonts w:ascii="Consolas" w:hAnsi="Consolas"/>
      <w:sz w:val="21"/>
      <w:szCs w:val="21"/>
    </w:rPr>
  </w:style>
  <w:style w:type="character" w:customStyle="1" w:styleId="PlainTextChar">
    <w:name w:val="Plain Text Char"/>
    <w:basedOn w:val="DefaultParagraphFont"/>
    <w:link w:val="PlainText"/>
    <w:uiPriority w:val="99"/>
    <w:semiHidden/>
    <w:rsid w:val="00684F99"/>
    <w:rPr>
      <w:rFonts w:ascii="Consolas" w:hAnsi="Consolas"/>
      <w:sz w:val="21"/>
      <w:szCs w:val="21"/>
    </w:rPr>
  </w:style>
  <w:style w:type="paragraph" w:styleId="Quote">
    <w:name w:val="Quote"/>
    <w:basedOn w:val="Normal"/>
    <w:next w:val="Normal"/>
    <w:link w:val="QuoteChar"/>
    <w:uiPriority w:val="29"/>
    <w:qFormat/>
    <w:rsid w:val="00684F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4F99"/>
    <w:rPr>
      <w:i/>
      <w:iCs/>
      <w:color w:val="404040" w:themeColor="text1" w:themeTint="BF"/>
    </w:rPr>
  </w:style>
  <w:style w:type="paragraph" w:styleId="Salutation">
    <w:name w:val="Salutation"/>
    <w:basedOn w:val="Normal"/>
    <w:next w:val="Normal"/>
    <w:link w:val="SalutationChar"/>
    <w:uiPriority w:val="99"/>
    <w:semiHidden/>
    <w:unhideWhenUsed/>
    <w:rsid w:val="00684F99"/>
  </w:style>
  <w:style w:type="character" w:customStyle="1" w:styleId="SalutationChar">
    <w:name w:val="Salutation Char"/>
    <w:basedOn w:val="DefaultParagraphFont"/>
    <w:link w:val="Salutation"/>
    <w:uiPriority w:val="99"/>
    <w:semiHidden/>
    <w:rsid w:val="00684F99"/>
  </w:style>
  <w:style w:type="paragraph" w:styleId="Signature">
    <w:name w:val="Signature"/>
    <w:basedOn w:val="Normal"/>
    <w:link w:val="SignatureChar"/>
    <w:uiPriority w:val="99"/>
    <w:semiHidden/>
    <w:unhideWhenUsed/>
    <w:rsid w:val="00684F99"/>
    <w:pPr>
      <w:ind w:left="4320"/>
    </w:pPr>
  </w:style>
  <w:style w:type="character" w:customStyle="1" w:styleId="SignatureChar">
    <w:name w:val="Signature Char"/>
    <w:basedOn w:val="DefaultParagraphFont"/>
    <w:link w:val="Signature"/>
    <w:uiPriority w:val="99"/>
    <w:semiHidden/>
    <w:rsid w:val="00684F99"/>
  </w:style>
  <w:style w:type="paragraph" w:styleId="TableofAuthorities">
    <w:name w:val="table of authorities"/>
    <w:basedOn w:val="Normal"/>
    <w:next w:val="Normal"/>
    <w:uiPriority w:val="99"/>
    <w:semiHidden/>
    <w:unhideWhenUsed/>
    <w:rsid w:val="00684F99"/>
    <w:pPr>
      <w:ind w:left="240" w:hanging="240"/>
    </w:pPr>
  </w:style>
  <w:style w:type="paragraph" w:styleId="TableofFigures">
    <w:name w:val="table of figures"/>
    <w:basedOn w:val="Normal"/>
    <w:next w:val="Normal"/>
    <w:uiPriority w:val="99"/>
    <w:semiHidden/>
    <w:unhideWhenUsed/>
    <w:rsid w:val="00684F99"/>
  </w:style>
  <w:style w:type="paragraph" w:styleId="TOAHeading">
    <w:name w:val="toa heading"/>
    <w:basedOn w:val="Normal"/>
    <w:next w:val="Normal"/>
    <w:uiPriority w:val="99"/>
    <w:semiHidden/>
    <w:unhideWhenUsed/>
    <w:rsid w:val="00684F99"/>
    <w:pPr>
      <w:spacing w:before="120"/>
    </w:pPr>
    <w:rPr>
      <w:rFonts w:asciiTheme="majorHAnsi" w:eastAsiaTheme="majorEastAsia" w:hAnsiTheme="majorHAnsi" w:cstheme="majorBidi"/>
      <w:b/>
      <w:bCs/>
    </w:rPr>
  </w:style>
  <w:style w:type="paragraph" w:styleId="TOC5">
    <w:name w:val="toc 5"/>
    <w:basedOn w:val="Normal"/>
    <w:next w:val="Normal"/>
    <w:autoRedefine/>
    <w:uiPriority w:val="39"/>
    <w:semiHidden/>
    <w:unhideWhenUsed/>
    <w:rsid w:val="00684F99"/>
    <w:pPr>
      <w:spacing w:after="100"/>
      <w:ind w:left="960"/>
    </w:pPr>
  </w:style>
  <w:style w:type="paragraph" w:styleId="TOC6">
    <w:name w:val="toc 6"/>
    <w:basedOn w:val="Normal"/>
    <w:next w:val="Normal"/>
    <w:autoRedefine/>
    <w:uiPriority w:val="39"/>
    <w:semiHidden/>
    <w:unhideWhenUsed/>
    <w:rsid w:val="00684F99"/>
    <w:pPr>
      <w:spacing w:after="100"/>
      <w:ind w:left="1200"/>
    </w:pPr>
  </w:style>
  <w:style w:type="paragraph" w:styleId="TOC7">
    <w:name w:val="toc 7"/>
    <w:basedOn w:val="Normal"/>
    <w:next w:val="Normal"/>
    <w:autoRedefine/>
    <w:uiPriority w:val="39"/>
    <w:semiHidden/>
    <w:unhideWhenUsed/>
    <w:rsid w:val="00684F99"/>
    <w:pPr>
      <w:spacing w:after="100"/>
      <w:ind w:left="1440"/>
    </w:pPr>
  </w:style>
  <w:style w:type="paragraph" w:styleId="TOC8">
    <w:name w:val="toc 8"/>
    <w:basedOn w:val="Normal"/>
    <w:next w:val="Normal"/>
    <w:autoRedefine/>
    <w:uiPriority w:val="39"/>
    <w:semiHidden/>
    <w:unhideWhenUsed/>
    <w:rsid w:val="00684F99"/>
    <w:pPr>
      <w:spacing w:after="100"/>
      <w:ind w:left="1680"/>
    </w:pPr>
  </w:style>
  <w:style w:type="paragraph" w:styleId="TOC9">
    <w:name w:val="toc 9"/>
    <w:basedOn w:val="Normal"/>
    <w:next w:val="Normal"/>
    <w:autoRedefine/>
    <w:uiPriority w:val="39"/>
    <w:semiHidden/>
    <w:unhideWhenUsed/>
    <w:rsid w:val="00684F99"/>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2037">
      <w:bodyDiv w:val="1"/>
      <w:marLeft w:val="0"/>
      <w:marRight w:val="0"/>
      <w:marTop w:val="0"/>
      <w:marBottom w:val="0"/>
      <w:divBdr>
        <w:top w:val="none" w:sz="0" w:space="0" w:color="auto"/>
        <w:left w:val="none" w:sz="0" w:space="0" w:color="auto"/>
        <w:bottom w:val="none" w:sz="0" w:space="0" w:color="auto"/>
        <w:right w:val="none" w:sz="0" w:space="0" w:color="auto"/>
      </w:divBdr>
    </w:div>
    <w:div w:id="179317262">
      <w:bodyDiv w:val="1"/>
      <w:marLeft w:val="0"/>
      <w:marRight w:val="0"/>
      <w:marTop w:val="0"/>
      <w:marBottom w:val="0"/>
      <w:divBdr>
        <w:top w:val="none" w:sz="0" w:space="0" w:color="auto"/>
        <w:left w:val="none" w:sz="0" w:space="0" w:color="auto"/>
        <w:bottom w:val="none" w:sz="0" w:space="0" w:color="auto"/>
        <w:right w:val="none" w:sz="0" w:space="0" w:color="auto"/>
      </w:divBdr>
    </w:div>
    <w:div w:id="233323860">
      <w:bodyDiv w:val="1"/>
      <w:marLeft w:val="0"/>
      <w:marRight w:val="0"/>
      <w:marTop w:val="0"/>
      <w:marBottom w:val="0"/>
      <w:divBdr>
        <w:top w:val="none" w:sz="0" w:space="0" w:color="auto"/>
        <w:left w:val="none" w:sz="0" w:space="0" w:color="auto"/>
        <w:bottom w:val="none" w:sz="0" w:space="0" w:color="auto"/>
        <w:right w:val="none" w:sz="0" w:space="0" w:color="auto"/>
      </w:divBdr>
    </w:div>
    <w:div w:id="251476359">
      <w:bodyDiv w:val="1"/>
      <w:marLeft w:val="0"/>
      <w:marRight w:val="0"/>
      <w:marTop w:val="0"/>
      <w:marBottom w:val="0"/>
      <w:divBdr>
        <w:top w:val="none" w:sz="0" w:space="0" w:color="auto"/>
        <w:left w:val="none" w:sz="0" w:space="0" w:color="auto"/>
        <w:bottom w:val="none" w:sz="0" w:space="0" w:color="auto"/>
        <w:right w:val="none" w:sz="0" w:space="0" w:color="auto"/>
      </w:divBdr>
    </w:div>
    <w:div w:id="275529580">
      <w:bodyDiv w:val="1"/>
      <w:marLeft w:val="0"/>
      <w:marRight w:val="0"/>
      <w:marTop w:val="0"/>
      <w:marBottom w:val="0"/>
      <w:divBdr>
        <w:top w:val="none" w:sz="0" w:space="0" w:color="auto"/>
        <w:left w:val="none" w:sz="0" w:space="0" w:color="auto"/>
        <w:bottom w:val="none" w:sz="0" w:space="0" w:color="auto"/>
        <w:right w:val="none" w:sz="0" w:space="0" w:color="auto"/>
      </w:divBdr>
    </w:div>
    <w:div w:id="276646093">
      <w:bodyDiv w:val="1"/>
      <w:marLeft w:val="0"/>
      <w:marRight w:val="0"/>
      <w:marTop w:val="0"/>
      <w:marBottom w:val="0"/>
      <w:divBdr>
        <w:top w:val="none" w:sz="0" w:space="0" w:color="auto"/>
        <w:left w:val="none" w:sz="0" w:space="0" w:color="auto"/>
        <w:bottom w:val="none" w:sz="0" w:space="0" w:color="auto"/>
        <w:right w:val="none" w:sz="0" w:space="0" w:color="auto"/>
      </w:divBdr>
    </w:div>
    <w:div w:id="287517339">
      <w:bodyDiv w:val="1"/>
      <w:marLeft w:val="0"/>
      <w:marRight w:val="0"/>
      <w:marTop w:val="0"/>
      <w:marBottom w:val="0"/>
      <w:divBdr>
        <w:top w:val="none" w:sz="0" w:space="0" w:color="auto"/>
        <w:left w:val="none" w:sz="0" w:space="0" w:color="auto"/>
        <w:bottom w:val="none" w:sz="0" w:space="0" w:color="auto"/>
        <w:right w:val="none" w:sz="0" w:space="0" w:color="auto"/>
      </w:divBdr>
    </w:div>
    <w:div w:id="473527526">
      <w:bodyDiv w:val="1"/>
      <w:marLeft w:val="0"/>
      <w:marRight w:val="0"/>
      <w:marTop w:val="0"/>
      <w:marBottom w:val="0"/>
      <w:divBdr>
        <w:top w:val="none" w:sz="0" w:space="0" w:color="auto"/>
        <w:left w:val="none" w:sz="0" w:space="0" w:color="auto"/>
        <w:bottom w:val="none" w:sz="0" w:space="0" w:color="auto"/>
        <w:right w:val="none" w:sz="0" w:space="0" w:color="auto"/>
      </w:divBdr>
    </w:div>
    <w:div w:id="494494657">
      <w:bodyDiv w:val="1"/>
      <w:marLeft w:val="0"/>
      <w:marRight w:val="0"/>
      <w:marTop w:val="0"/>
      <w:marBottom w:val="0"/>
      <w:divBdr>
        <w:top w:val="none" w:sz="0" w:space="0" w:color="auto"/>
        <w:left w:val="none" w:sz="0" w:space="0" w:color="auto"/>
        <w:bottom w:val="none" w:sz="0" w:space="0" w:color="auto"/>
        <w:right w:val="none" w:sz="0" w:space="0" w:color="auto"/>
      </w:divBdr>
    </w:div>
    <w:div w:id="597754650">
      <w:bodyDiv w:val="1"/>
      <w:marLeft w:val="0"/>
      <w:marRight w:val="0"/>
      <w:marTop w:val="0"/>
      <w:marBottom w:val="0"/>
      <w:divBdr>
        <w:top w:val="none" w:sz="0" w:space="0" w:color="auto"/>
        <w:left w:val="none" w:sz="0" w:space="0" w:color="auto"/>
        <w:bottom w:val="none" w:sz="0" w:space="0" w:color="auto"/>
        <w:right w:val="none" w:sz="0" w:space="0" w:color="auto"/>
      </w:divBdr>
    </w:div>
    <w:div w:id="1715497791">
      <w:bodyDiv w:val="1"/>
      <w:marLeft w:val="0"/>
      <w:marRight w:val="0"/>
      <w:marTop w:val="0"/>
      <w:marBottom w:val="0"/>
      <w:divBdr>
        <w:top w:val="none" w:sz="0" w:space="0" w:color="auto"/>
        <w:left w:val="none" w:sz="0" w:space="0" w:color="auto"/>
        <w:bottom w:val="none" w:sz="0" w:space="0" w:color="auto"/>
        <w:right w:val="none" w:sz="0" w:space="0" w:color="auto"/>
      </w:divBdr>
    </w:div>
    <w:div w:id="1724252508">
      <w:bodyDiv w:val="1"/>
      <w:marLeft w:val="0"/>
      <w:marRight w:val="0"/>
      <w:marTop w:val="0"/>
      <w:marBottom w:val="0"/>
      <w:divBdr>
        <w:top w:val="none" w:sz="0" w:space="0" w:color="auto"/>
        <w:left w:val="none" w:sz="0" w:space="0" w:color="auto"/>
        <w:bottom w:val="none" w:sz="0" w:space="0" w:color="auto"/>
        <w:right w:val="none" w:sz="0" w:space="0" w:color="auto"/>
      </w:divBdr>
    </w:div>
    <w:div w:id="1771925273">
      <w:bodyDiv w:val="1"/>
      <w:marLeft w:val="0"/>
      <w:marRight w:val="0"/>
      <w:marTop w:val="0"/>
      <w:marBottom w:val="0"/>
      <w:divBdr>
        <w:top w:val="none" w:sz="0" w:space="0" w:color="auto"/>
        <w:left w:val="none" w:sz="0" w:space="0" w:color="auto"/>
        <w:bottom w:val="none" w:sz="0" w:space="0" w:color="auto"/>
        <w:right w:val="none" w:sz="0" w:space="0" w:color="auto"/>
      </w:divBdr>
    </w:div>
    <w:div w:id="1988582202">
      <w:bodyDiv w:val="1"/>
      <w:marLeft w:val="0"/>
      <w:marRight w:val="0"/>
      <w:marTop w:val="0"/>
      <w:marBottom w:val="0"/>
      <w:divBdr>
        <w:top w:val="none" w:sz="0" w:space="0" w:color="auto"/>
        <w:left w:val="none" w:sz="0" w:space="0" w:color="auto"/>
        <w:bottom w:val="none" w:sz="0" w:space="0" w:color="auto"/>
        <w:right w:val="none" w:sz="0" w:space="0" w:color="auto"/>
      </w:divBdr>
    </w:div>
    <w:div w:id="2021810516">
      <w:bodyDiv w:val="1"/>
      <w:marLeft w:val="0"/>
      <w:marRight w:val="0"/>
      <w:marTop w:val="0"/>
      <w:marBottom w:val="0"/>
      <w:divBdr>
        <w:top w:val="none" w:sz="0" w:space="0" w:color="auto"/>
        <w:left w:val="none" w:sz="0" w:space="0" w:color="auto"/>
        <w:bottom w:val="none" w:sz="0" w:space="0" w:color="auto"/>
        <w:right w:val="none" w:sz="0" w:space="0" w:color="auto"/>
      </w:divBdr>
    </w:div>
    <w:div w:id="2071535949">
      <w:bodyDiv w:val="1"/>
      <w:marLeft w:val="0"/>
      <w:marRight w:val="0"/>
      <w:marTop w:val="0"/>
      <w:marBottom w:val="0"/>
      <w:divBdr>
        <w:top w:val="none" w:sz="0" w:space="0" w:color="auto"/>
        <w:left w:val="none" w:sz="0" w:space="0" w:color="auto"/>
        <w:bottom w:val="none" w:sz="0" w:space="0" w:color="auto"/>
        <w:right w:val="none" w:sz="0" w:space="0" w:color="auto"/>
      </w:divBdr>
      <w:divsChild>
        <w:div w:id="840122129">
          <w:marLeft w:val="0"/>
          <w:marRight w:val="0"/>
          <w:marTop w:val="0"/>
          <w:marBottom w:val="0"/>
          <w:divBdr>
            <w:top w:val="none" w:sz="0" w:space="0" w:color="auto"/>
            <w:left w:val="none" w:sz="0" w:space="0" w:color="auto"/>
            <w:bottom w:val="none" w:sz="0" w:space="0" w:color="auto"/>
            <w:right w:val="none" w:sz="0" w:space="0" w:color="auto"/>
          </w:divBdr>
        </w:div>
      </w:divsChild>
    </w:div>
    <w:div w:id="214368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uduser.gov/portal/datasets/fmr.html" TargetMode="External"/><Relationship Id="rId26" Type="http://schemas.openxmlformats.org/officeDocument/2006/relationships/hyperlink" Target="mailto:SalternN@jccal.org" TargetMode="External"/><Relationship Id="rId3" Type="http://schemas.openxmlformats.org/officeDocument/2006/relationships/customXml" Target="../customXml/item3.xml"/><Relationship Id="rId21" Type="http://schemas.openxmlformats.org/officeDocument/2006/relationships/hyperlink" Target="mailto:Saltern@jccal.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ccal.org" TargetMode="External"/><Relationship Id="rId17" Type="http://schemas.openxmlformats.org/officeDocument/2006/relationships/hyperlink" Target="mailto:Saltern@jccal.org" TargetMode="External"/><Relationship Id="rId25" Type="http://schemas.openxmlformats.org/officeDocument/2006/relationships/hyperlink" Target="mailto:HenryO@jcca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effco-al.maps.arcgis.com/apps/View/index.html?appid=8f31c69f27e740659c3a3824ee13ec62" TargetMode="External"/><Relationship Id="rId20" Type="http://schemas.openxmlformats.org/officeDocument/2006/relationships/hyperlink" Target="mailto:JeffcoERAPAppeal@jccal.org" TargetMode="External"/><Relationship Id="rId29" Type="http://schemas.openxmlformats.org/officeDocument/2006/relationships/hyperlink" Target="mailto:HenryO@jcc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mailto:Hamiltonf@jccal.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ngcapture.jccal.org/caportal/" TargetMode="External"/><Relationship Id="rId23" Type="http://schemas.openxmlformats.org/officeDocument/2006/relationships/hyperlink" Target="mailto:JacksonW@jccal.org" TargetMode="External"/><Relationship Id="rId28" Type="http://schemas.openxmlformats.org/officeDocument/2006/relationships/hyperlink" Target="mailto:Hamiltonf@jccal.org" TargetMode="External"/><Relationship Id="rId10" Type="http://schemas.openxmlformats.org/officeDocument/2006/relationships/endnotes" Target="endnotes.xml"/><Relationship Id="rId19" Type="http://schemas.openxmlformats.org/officeDocument/2006/relationships/hyperlink" Target="https://www.huduser.gov/portal/datasets/fmr/smallarea/index.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user.gov/portal/datasets/il.html" TargetMode="External"/><Relationship Id="rId22" Type="http://schemas.openxmlformats.org/officeDocument/2006/relationships/hyperlink" Target="mailto:SmithJD@jccal.org" TargetMode="External"/><Relationship Id="rId27" Type="http://schemas.openxmlformats.org/officeDocument/2006/relationships/hyperlink" Target="mailto:Saltern@jccal.org" TargetMode="External"/><Relationship Id="rId30" Type="http://schemas.openxmlformats.org/officeDocument/2006/relationships/hyperlink" Target="mailto:SalternN@jcc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E4A407B5EA04FA2D0C45B1ABA279F" ma:contentTypeVersion="12" ma:contentTypeDescription="Create a new document." ma:contentTypeScope="" ma:versionID="e71d8793b48d96ee7d0a7775dfcbe21b">
  <xsd:schema xmlns:xsd="http://www.w3.org/2001/XMLSchema" xmlns:xs="http://www.w3.org/2001/XMLSchema" xmlns:p="http://schemas.microsoft.com/office/2006/metadata/properties" xmlns:ns2="181e706c-c297-4ef0-bf59-82dff5c1d802" xmlns:ns3="00f439c5-1ec5-4ed0-af59-0b8e7962f788" targetNamespace="http://schemas.microsoft.com/office/2006/metadata/properties" ma:root="true" ma:fieldsID="de22c1a0345a5156fe0bcf6775bfe23e" ns2:_="" ns3:_="">
    <xsd:import namespace="181e706c-c297-4ef0-bf59-82dff5c1d802"/>
    <xsd:import namespace="00f439c5-1ec5-4ed0-af59-0b8e7962f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e706c-c297-4ef0-bf59-82dff5c1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439c5-1ec5-4ed0-af59-0b8e7962f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FCA5-9794-4AC6-9A2C-7CA98FF02BD5}">
  <ds:schemaRefs>
    <ds:schemaRef ds:uri="http://schemas.microsoft.com/sharepoint/v3/contenttype/forms"/>
  </ds:schemaRefs>
</ds:datastoreItem>
</file>

<file path=customXml/itemProps2.xml><?xml version="1.0" encoding="utf-8"?>
<ds:datastoreItem xmlns:ds="http://schemas.openxmlformats.org/officeDocument/2006/customXml" ds:itemID="{AE4EBFE8-2D2E-47D6-A3E8-AD16126D9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e706c-c297-4ef0-bf59-82dff5c1d802"/>
    <ds:schemaRef ds:uri="00f439c5-1ec5-4ed0-af59-0b8e7962f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6C450-2528-4CB2-930E-558C9CD838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1e706c-c297-4ef0-bf59-82dff5c1d802"/>
    <ds:schemaRef ds:uri="http://purl.org/dc/elements/1.1/"/>
    <ds:schemaRef ds:uri="http://schemas.microsoft.com/office/2006/metadata/properties"/>
    <ds:schemaRef ds:uri="00f439c5-1ec5-4ed0-af59-0b8e7962f788"/>
    <ds:schemaRef ds:uri="http://www.w3.org/XML/1998/namespace"/>
    <ds:schemaRef ds:uri="http://purl.org/dc/dcmitype/"/>
  </ds:schemaRefs>
</ds:datastoreItem>
</file>

<file path=customXml/itemProps4.xml><?xml version="1.0" encoding="utf-8"?>
<ds:datastoreItem xmlns:ds="http://schemas.openxmlformats.org/officeDocument/2006/customXml" ds:itemID="{39A88960-ADE3-49D3-A5D8-0E4BF846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13058</Words>
  <Characters>78514</Characters>
  <Application>Microsoft Office Word</Application>
  <DocSecurity>0</DocSecurity>
  <Lines>654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 Patterson;Carolina A. Van Horn</dc:creator>
  <cp:keywords/>
  <dc:description/>
  <cp:lastModifiedBy>Salter, Nathan A.</cp:lastModifiedBy>
  <cp:revision>3</cp:revision>
  <cp:lastPrinted>2021-09-30T14:41:00Z</cp:lastPrinted>
  <dcterms:created xsi:type="dcterms:W3CDTF">2021-09-30T14:41:00Z</dcterms:created>
  <dcterms:modified xsi:type="dcterms:W3CDTF">2021-09-30T14:42:00Z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0x010100359E4A407B5EA04FA2D0C45B1ABA279F</vt:lpwstr>
  </property>
</Properties>
</file>